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7F1" w:rsidRDefault="001607F1">
      <w:pPr>
        <w:tabs>
          <w:tab w:val="left" w:pos="8610"/>
        </w:tabs>
        <w:spacing w:line="360" w:lineRule="auto"/>
        <w:ind w:firstLineChars="49" w:firstLine="103"/>
        <w:rPr>
          <w:rFonts w:hint="eastAsia"/>
          <w:b/>
        </w:rPr>
      </w:pPr>
    </w:p>
    <w:p w:rsidR="001607F1" w:rsidRDefault="001607F1">
      <w:pPr>
        <w:tabs>
          <w:tab w:val="left" w:pos="8610"/>
        </w:tabs>
        <w:spacing w:line="360" w:lineRule="auto"/>
        <w:ind w:firstLineChars="49" w:firstLine="103"/>
        <w:rPr>
          <w:b/>
        </w:rPr>
      </w:pPr>
    </w:p>
    <w:p w:rsidR="001607F1" w:rsidRDefault="001E4FAD">
      <w:pPr>
        <w:spacing w:line="360" w:lineRule="auto"/>
        <w:rPr>
          <w:b/>
          <w:sz w:val="28"/>
          <w:szCs w:val="28"/>
        </w:rPr>
      </w:pPr>
      <w:r>
        <w:rPr>
          <w:rFonts w:ascii="宋体" w:hAnsi="宋体" w:hint="eastAsia"/>
          <w:b/>
          <w:noProof/>
          <w:sz w:val="32"/>
          <w:szCs w:val="32"/>
        </w:rPr>
        <mc:AlternateContent>
          <mc:Choice Requires="wps">
            <w:drawing>
              <wp:anchor distT="0" distB="0" distL="114300" distR="114300" simplePos="0" relativeHeight="251659264" behindDoc="0" locked="0" layoutInCell="1" allowOverlap="1">
                <wp:simplePos x="0" y="0"/>
                <wp:positionH relativeFrom="column">
                  <wp:posOffset>-1922145</wp:posOffset>
                </wp:positionH>
                <wp:positionV relativeFrom="paragraph">
                  <wp:posOffset>70485</wp:posOffset>
                </wp:positionV>
                <wp:extent cx="1503680" cy="9253855"/>
                <wp:effectExtent l="0" t="0" r="0" b="0"/>
                <wp:wrapNone/>
                <wp:docPr id="1" name="文本框 13"/>
                <wp:cNvGraphicFramePr/>
                <a:graphic xmlns:a="http://schemas.openxmlformats.org/drawingml/2006/main">
                  <a:graphicData uri="http://schemas.microsoft.com/office/word/2010/wordprocessingShape">
                    <wps:wsp>
                      <wps:cNvSpPr txBox="1"/>
                      <wps:spPr>
                        <a:xfrm>
                          <a:off x="0" y="0"/>
                          <a:ext cx="1503680" cy="9253855"/>
                        </a:xfrm>
                        <a:prstGeom prst="rect">
                          <a:avLst/>
                        </a:prstGeom>
                        <a:solidFill>
                          <a:srgbClr val="FFFFFF"/>
                        </a:solidFill>
                        <a:ln w="9525">
                          <a:noFill/>
                        </a:ln>
                      </wps:spPr>
                      <wps:txbx>
                        <w:txbxContent>
                          <w:p w:rsidR="001607F1" w:rsidRDefault="001E4FAD">
                            <w:r>
                              <w:rPr>
                                <w:rFonts w:hint="eastAsia"/>
                              </w:rPr>
                              <w:t xml:space="preserve"> </w:t>
                            </w:r>
                            <w:r>
                              <w:rPr>
                                <w:rFonts w:hint="eastAsia"/>
                                <w:noProof/>
                              </w:rPr>
                              <w:drawing>
                                <wp:inline distT="0" distB="0" distL="114300" distR="114300">
                                  <wp:extent cx="878840" cy="8722995"/>
                                  <wp:effectExtent l="0" t="0" r="0" b="0"/>
                                  <wp:docPr id="2" name="图片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
                                          <pic:cNvPicPr>
                                            <a:picLocks noChangeAspect="1"/>
                                          </pic:cNvPicPr>
                                        </pic:nvPicPr>
                                        <pic:blipFill>
                                          <a:blip r:embed="rId8"/>
                                          <a:stretch>
                                            <a:fillRect/>
                                          </a:stretch>
                                        </pic:blipFill>
                                        <pic:spPr>
                                          <a:xfrm>
                                            <a:off x="0" y="0"/>
                                            <a:ext cx="878840" cy="8722995"/>
                                          </a:xfrm>
                                          <a:prstGeom prst="rect">
                                            <a:avLst/>
                                          </a:prstGeom>
                                          <a:noFill/>
                                          <a:ln w="9525">
                                            <a:noFill/>
                                          </a:ln>
                                        </pic:spPr>
                                      </pic:pic>
                                    </a:graphicData>
                                  </a:graphic>
                                </wp:inline>
                              </w:drawing>
                            </w:r>
                          </w:p>
                          <w:p w:rsidR="001607F1" w:rsidRDefault="001E4FAD">
                            <w:pPr>
                              <w:rPr>
                                <w:rFonts w:ascii="宋体" w:hAnsi="宋体"/>
                                <w:b/>
                                <w:sz w:val="24"/>
                              </w:rPr>
                            </w:pPr>
                            <w:r>
                              <w:rPr>
                                <w:rFonts w:ascii="宋体" w:hAnsi="宋体"/>
                                <w:b/>
                                <w:sz w:val="24"/>
                              </w:rPr>
                              <w:t>……………………………</w:t>
                            </w:r>
                            <w:r>
                              <w:rPr>
                                <w:rFonts w:ascii="宋体" w:hAnsi="宋体" w:hint="eastAsia"/>
                                <w:b/>
                                <w:sz w:val="24"/>
                              </w:rPr>
                              <w:t>装</w:t>
                            </w:r>
                            <w:r>
                              <w:rPr>
                                <w:rFonts w:ascii="宋体" w:hAnsi="宋体"/>
                                <w:b/>
                                <w:sz w:val="24"/>
                              </w:rPr>
                              <w:t>………………………………………</w:t>
                            </w:r>
                            <w:r>
                              <w:rPr>
                                <w:rFonts w:ascii="宋体" w:hAnsi="宋体" w:hint="eastAsia"/>
                                <w:b/>
                                <w:sz w:val="24"/>
                              </w:rPr>
                              <w:t>订</w:t>
                            </w:r>
                            <w:r>
                              <w:rPr>
                                <w:rFonts w:ascii="宋体" w:hAnsi="宋体"/>
                                <w:b/>
                                <w:sz w:val="24"/>
                              </w:rPr>
                              <w:t>……………………………</w:t>
                            </w:r>
                            <w:r>
                              <w:rPr>
                                <w:rFonts w:ascii="宋体" w:hAnsi="宋体" w:hint="eastAsia"/>
                                <w:b/>
                                <w:sz w:val="24"/>
                              </w:rPr>
                              <w:t>线</w:t>
                            </w:r>
                            <w:r>
                              <w:rPr>
                                <w:rFonts w:ascii="宋体" w:hAnsi="宋体"/>
                                <w:b/>
                                <w:sz w:val="24"/>
                              </w:rPr>
                              <w:t>………………………</w:t>
                            </w:r>
                            <w:r>
                              <w:rPr>
                                <w:rFonts w:ascii="宋体" w:hAnsi="宋体" w:hint="eastAsia"/>
                                <w:b/>
                                <w:szCs w:val="21"/>
                              </w:rPr>
                              <w:t>（装订线外请不要答题）</w:t>
                            </w:r>
                          </w:p>
                          <w:p w:rsidR="001607F1" w:rsidRDefault="001607F1"/>
                        </w:txbxContent>
                      </wps:txbx>
                      <wps:bodyPr vert="vert270" wrap="square" upright="1"/>
                    </wps:wsp>
                  </a:graphicData>
                </a:graphic>
              </wp:anchor>
            </w:drawing>
          </mc:Choice>
          <mc:Fallback xmlns:wpsCustomData="http://www.wps.cn/officeDocument/2013/wpsCustomData" xmlns:w15="http://schemas.microsoft.com/office/word/2012/wordml">
            <w:pict>
              <v:shape id="文本框 13" o:spid="_x0000_s1026" o:spt="202" type="#_x0000_t202" style="position:absolute;left:0pt;margin-left:-151.35pt;margin-top:5.55pt;height:728.65pt;width:118.4pt;z-index:251659264;mso-width-relative:page;mso-height-relative:page;" fillcolor="#FFFFFF" filled="t" stroked="f" coordsize="21600,21600" o:gfxdata="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EeDIujaAAAADAEAAA8AAAAA&#10;AAAAAQAgAAAAIgAAAGRycy9kb3ducmV2LnhtbFBLAQIUABQAAAAIAIdO4kDqL2e32QEAAJ8DAAAO&#10;AAAAAAAAAAEAIAAAACkBAABkcnMvZTJvRG9jLnhtbFBLBQYAAAAABgAGAFkBAAB0BQAAAAA=&#10;">
                <v:fill on="t" focussize="0,0"/>
                <v:stroke on="f"/>
                <v:imagedata o:title=""/>
                <o:lock v:ext="edit" aspectratio="f"/>
                <v:textbox style="layout-flow:vertical;mso-layout-flow-alt:bottom-to-top;">
                  <w:txbxContent>
                    <w:p>
                      <w:r>
                        <w:rPr>
                          <w:rFonts w:hint="eastAsia"/>
                        </w:rPr>
                        <w:t xml:space="preserve"> </w:t>
                      </w:r>
                      <w:r>
                        <w:rPr>
                          <w:rFonts w:hint="eastAsia"/>
                        </w:rPr>
                        <w:drawing>
                          <wp:inline distT="0" distB="0" distL="114300" distR="114300">
                            <wp:extent cx="878840" cy="8722995"/>
                            <wp:effectExtent l="0" t="0" r="0" b="0"/>
                            <wp:docPr id="2" name="图片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
                                    <pic:cNvPicPr>
                                      <a:picLocks noChangeAspect="1"/>
                                    </pic:cNvPicPr>
                                  </pic:nvPicPr>
                                  <pic:blipFill>
                                    <a:blip r:embed="rId9"/>
                                    <a:stretch>
                                      <a:fillRect/>
                                    </a:stretch>
                                  </pic:blipFill>
                                  <pic:spPr>
                                    <a:xfrm>
                                      <a:off x="0" y="0"/>
                                      <a:ext cx="878840" cy="8722995"/>
                                    </a:xfrm>
                                    <a:prstGeom prst="rect">
                                      <a:avLst/>
                                    </a:prstGeom>
                                    <a:noFill/>
                                    <a:ln w="9525">
                                      <a:noFill/>
                                    </a:ln>
                                  </pic:spPr>
                                </pic:pic>
                              </a:graphicData>
                            </a:graphic>
                          </wp:inline>
                        </w:drawing>
                      </w:r>
                    </w:p>
                    <w:p>
                      <w:pPr>
                        <w:rPr>
                          <w:rFonts w:ascii="宋体" w:hAnsi="宋体"/>
                          <w:b/>
                          <w:sz w:val="24"/>
                        </w:rPr>
                      </w:pPr>
                      <w:r>
                        <w:rPr>
                          <w:rFonts w:ascii="宋体" w:hAnsi="宋体"/>
                          <w:b/>
                          <w:sz w:val="24"/>
                        </w:rPr>
                        <w:t>……………………………</w:t>
                      </w:r>
                      <w:r>
                        <w:rPr>
                          <w:rFonts w:hint="eastAsia" w:ascii="宋体" w:hAnsi="宋体"/>
                          <w:b/>
                          <w:sz w:val="24"/>
                        </w:rPr>
                        <w:t>装</w:t>
                      </w:r>
                      <w:r>
                        <w:rPr>
                          <w:rFonts w:ascii="宋体" w:hAnsi="宋体"/>
                          <w:b/>
                          <w:sz w:val="24"/>
                        </w:rPr>
                        <w:t>………………………………………</w:t>
                      </w:r>
                      <w:r>
                        <w:rPr>
                          <w:rFonts w:hint="eastAsia" w:ascii="宋体" w:hAnsi="宋体"/>
                          <w:b/>
                          <w:sz w:val="24"/>
                        </w:rPr>
                        <w:t>订</w:t>
                      </w:r>
                      <w:r>
                        <w:rPr>
                          <w:rFonts w:ascii="宋体" w:hAnsi="宋体"/>
                          <w:b/>
                          <w:sz w:val="24"/>
                        </w:rPr>
                        <w:t>……………………………</w:t>
                      </w:r>
                      <w:r>
                        <w:rPr>
                          <w:rFonts w:hint="eastAsia" w:ascii="宋体" w:hAnsi="宋体"/>
                          <w:b/>
                          <w:sz w:val="24"/>
                        </w:rPr>
                        <w:t>线</w:t>
                      </w:r>
                      <w:r>
                        <w:rPr>
                          <w:rFonts w:ascii="宋体" w:hAnsi="宋体"/>
                          <w:b/>
                          <w:sz w:val="24"/>
                        </w:rPr>
                        <w:t>………………………</w:t>
                      </w:r>
                      <w:r>
                        <w:rPr>
                          <w:rFonts w:hint="eastAsia" w:ascii="宋体" w:hAnsi="宋体"/>
                          <w:b/>
                          <w:szCs w:val="21"/>
                        </w:rPr>
                        <w:t>（装订线外请不要答题）</w:t>
                      </w:r>
                    </w:p>
                    <w:p/>
                  </w:txbxContent>
                </v:textbox>
              </v:shape>
            </w:pict>
          </mc:Fallback>
        </mc:AlternateContent>
      </w:r>
      <w:r>
        <w:rPr>
          <w:rFonts w:hint="eastAsia"/>
          <w:b/>
          <w:sz w:val="28"/>
          <w:szCs w:val="28"/>
        </w:rPr>
        <w:t xml:space="preserve">   </w:t>
      </w:r>
      <w:r>
        <w:rPr>
          <w:rFonts w:hint="eastAsia"/>
          <w:b/>
          <w:sz w:val="28"/>
          <w:szCs w:val="28"/>
        </w:rPr>
        <w:t>广州南洋理工职业学院成人教育</w:t>
      </w:r>
      <w:r>
        <w:rPr>
          <w:rFonts w:hint="eastAsia"/>
          <w:b/>
          <w:sz w:val="28"/>
          <w:szCs w:val="28"/>
        </w:rPr>
        <w:t>202</w:t>
      </w:r>
      <w:r w:rsidR="00C25130">
        <w:rPr>
          <w:rFonts w:hint="eastAsia"/>
          <w:b/>
          <w:sz w:val="28"/>
          <w:szCs w:val="28"/>
        </w:rPr>
        <w:t>2</w:t>
      </w:r>
      <w:r>
        <w:rPr>
          <w:rFonts w:hint="eastAsia"/>
          <w:b/>
          <w:sz w:val="28"/>
          <w:szCs w:val="28"/>
        </w:rPr>
        <w:t>级</w:t>
      </w:r>
      <w:r>
        <w:rPr>
          <w:rFonts w:hint="eastAsia"/>
          <w:b/>
          <w:sz w:val="28"/>
          <w:szCs w:val="28"/>
        </w:rPr>
        <w:t>第</w:t>
      </w:r>
      <w:r>
        <w:rPr>
          <w:rFonts w:hint="eastAsia"/>
          <w:b/>
          <w:sz w:val="28"/>
          <w:szCs w:val="28"/>
        </w:rPr>
        <w:t>三</w:t>
      </w:r>
      <w:r>
        <w:rPr>
          <w:rFonts w:hint="eastAsia"/>
          <w:b/>
          <w:sz w:val="28"/>
          <w:szCs w:val="28"/>
        </w:rPr>
        <w:t>学期期末考试</w:t>
      </w:r>
    </w:p>
    <w:p w:rsidR="001607F1" w:rsidRDefault="001E4FAD" w:rsidP="00C25130">
      <w:pPr>
        <w:spacing w:line="360" w:lineRule="auto"/>
        <w:ind w:firstLineChars="49" w:firstLine="166"/>
        <w:rPr>
          <w:rFonts w:ascii="黑体" w:eastAsia="黑体"/>
          <w:b/>
          <w:w w:val="120"/>
          <w:sz w:val="28"/>
          <w:szCs w:val="28"/>
        </w:rPr>
      </w:pPr>
      <w:r>
        <w:rPr>
          <w:rFonts w:ascii="黑体" w:eastAsia="黑体" w:hint="eastAsia"/>
          <w:b/>
          <w:w w:val="120"/>
          <w:sz w:val="28"/>
          <w:szCs w:val="28"/>
        </w:rPr>
        <w:t xml:space="preserve">         </w:t>
      </w:r>
      <w:r>
        <w:rPr>
          <w:rFonts w:ascii="黑体" w:eastAsia="黑体" w:hint="eastAsia"/>
          <w:b/>
          <w:w w:val="120"/>
          <w:sz w:val="28"/>
          <w:szCs w:val="28"/>
          <w:u w:val="single"/>
        </w:rPr>
        <w:t>《员工招聘与实务》</w:t>
      </w:r>
      <w:r w:rsidR="00C25130">
        <w:rPr>
          <w:rFonts w:ascii="黑体" w:eastAsia="黑体" w:hint="eastAsia"/>
          <w:b/>
          <w:w w:val="120"/>
          <w:sz w:val="28"/>
          <w:szCs w:val="28"/>
        </w:rPr>
        <w:t>A</w:t>
      </w:r>
      <w:r>
        <w:rPr>
          <w:rFonts w:ascii="黑体" w:eastAsia="黑体" w:hint="eastAsia"/>
          <w:b/>
          <w:sz w:val="30"/>
          <w:szCs w:val="30"/>
        </w:rPr>
        <w:t>卷</w:t>
      </w:r>
    </w:p>
    <w:p w:rsidR="001607F1" w:rsidRDefault="001E4FAD">
      <w:pPr>
        <w:spacing w:line="360" w:lineRule="auto"/>
        <w:ind w:firstLineChars="49" w:firstLine="103"/>
      </w:pPr>
      <w:r>
        <w:rPr>
          <w:rFonts w:hint="eastAsia"/>
          <w:b/>
        </w:rPr>
        <w:t>注意事项：</w:t>
      </w:r>
      <w:r>
        <w:rPr>
          <w:rFonts w:hint="eastAsia"/>
        </w:rPr>
        <w:t>1.</w:t>
      </w:r>
      <w:r>
        <w:rPr>
          <w:rFonts w:hint="eastAsia"/>
        </w:rPr>
        <w:t>所有答案请</w:t>
      </w:r>
      <w:proofErr w:type="gramStart"/>
      <w:r>
        <w:rPr>
          <w:rFonts w:hint="eastAsia"/>
        </w:rPr>
        <w:t>直接答在试卷</w:t>
      </w:r>
      <w:proofErr w:type="gramEnd"/>
      <w:r>
        <w:rPr>
          <w:rFonts w:hint="eastAsia"/>
        </w:rPr>
        <w:t>上；</w:t>
      </w:r>
    </w:p>
    <w:p w:rsidR="001607F1" w:rsidRDefault="001E4FAD">
      <w:pPr>
        <w:spacing w:line="360" w:lineRule="auto"/>
      </w:pPr>
      <w:r>
        <w:rPr>
          <w:rFonts w:hint="eastAsia"/>
        </w:rPr>
        <w:t xml:space="preserve">           2.</w:t>
      </w:r>
      <w:r>
        <w:rPr>
          <w:rFonts w:hint="eastAsia"/>
        </w:rPr>
        <w:t>考前请将密封</w:t>
      </w:r>
      <w:proofErr w:type="gramStart"/>
      <w:r>
        <w:rPr>
          <w:rFonts w:hint="eastAsia"/>
        </w:rPr>
        <w:t>线内容</w:t>
      </w:r>
      <w:proofErr w:type="gramEnd"/>
      <w:r>
        <w:rPr>
          <w:rFonts w:hint="eastAsia"/>
        </w:rPr>
        <w:t>填写清楚；</w:t>
      </w:r>
      <w:bookmarkStart w:id="0" w:name="_GoBack"/>
      <w:bookmarkEnd w:id="0"/>
    </w:p>
    <w:p w:rsidR="001607F1" w:rsidRDefault="001E4FAD">
      <w:pPr>
        <w:spacing w:line="360" w:lineRule="auto"/>
      </w:pPr>
      <w:r>
        <w:rPr>
          <w:rFonts w:hint="eastAsia"/>
        </w:rPr>
        <w:t xml:space="preserve">           3.</w:t>
      </w:r>
      <w:r>
        <w:rPr>
          <w:rFonts w:hint="eastAsia"/>
        </w:rPr>
        <w:t>考试形式：闭卷</w:t>
      </w:r>
    </w:p>
    <w:tbl>
      <w:tblPr>
        <w:tblpPr w:leftFromText="180" w:rightFromText="180" w:vertAnchor="text" w:horzAnchor="page" w:tblpX="4993" w:tblpY="51"/>
        <w:tblOverlap w:val="never"/>
        <w:tblW w:w="7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925"/>
        <w:gridCol w:w="925"/>
        <w:gridCol w:w="925"/>
        <w:gridCol w:w="926"/>
        <w:gridCol w:w="882"/>
        <w:gridCol w:w="2104"/>
      </w:tblGrid>
      <w:tr w:rsidR="001607F1">
        <w:trPr>
          <w:trHeight w:val="773"/>
        </w:trPr>
        <w:tc>
          <w:tcPr>
            <w:tcW w:w="1069" w:type="dxa"/>
            <w:vAlign w:val="center"/>
          </w:tcPr>
          <w:p w:rsidR="001607F1" w:rsidRDefault="001E4FAD">
            <w:pPr>
              <w:spacing w:line="360" w:lineRule="auto"/>
              <w:jc w:val="center"/>
              <w:rPr>
                <w:b/>
                <w:bCs/>
                <w:sz w:val="28"/>
                <w:szCs w:val="28"/>
              </w:rPr>
            </w:pPr>
            <w:r>
              <w:rPr>
                <w:rFonts w:hint="eastAsia"/>
                <w:b/>
                <w:bCs/>
                <w:sz w:val="28"/>
                <w:szCs w:val="28"/>
              </w:rPr>
              <w:t>题号</w:t>
            </w:r>
          </w:p>
        </w:tc>
        <w:tc>
          <w:tcPr>
            <w:tcW w:w="925" w:type="dxa"/>
            <w:vAlign w:val="center"/>
          </w:tcPr>
          <w:p w:rsidR="001607F1" w:rsidRDefault="001E4FAD">
            <w:pPr>
              <w:spacing w:line="360" w:lineRule="auto"/>
              <w:jc w:val="center"/>
              <w:rPr>
                <w:b/>
                <w:bCs/>
                <w:sz w:val="28"/>
                <w:szCs w:val="28"/>
              </w:rPr>
            </w:pPr>
            <w:proofErr w:type="gramStart"/>
            <w:r>
              <w:rPr>
                <w:rFonts w:hint="eastAsia"/>
                <w:b/>
                <w:bCs/>
                <w:sz w:val="28"/>
                <w:szCs w:val="28"/>
              </w:rPr>
              <w:t>一</w:t>
            </w:r>
            <w:proofErr w:type="gramEnd"/>
          </w:p>
        </w:tc>
        <w:tc>
          <w:tcPr>
            <w:tcW w:w="925" w:type="dxa"/>
            <w:vAlign w:val="center"/>
          </w:tcPr>
          <w:p w:rsidR="001607F1" w:rsidRDefault="001E4FAD">
            <w:pPr>
              <w:spacing w:line="360" w:lineRule="auto"/>
              <w:jc w:val="center"/>
              <w:rPr>
                <w:b/>
                <w:bCs/>
                <w:sz w:val="28"/>
                <w:szCs w:val="28"/>
              </w:rPr>
            </w:pPr>
            <w:r>
              <w:rPr>
                <w:rFonts w:hint="eastAsia"/>
                <w:b/>
                <w:bCs/>
                <w:sz w:val="28"/>
                <w:szCs w:val="28"/>
              </w:rPr>
              <w:t>二</w:t>
            </w:r>
          </w:p>
        </w:tc>
        <w:tc>
          <w:tcPr>
            <w:tcW w:w="925" w:type="dxa"/>
            <w:vAlign w:val="center"/>
          </w:tcPr>
          <w:p w:rsidR="001607F1" w:rsidRDefault="001E4FAD">
            <w:pPr>
              <w:spacing w:line="360" w:lineRule="auto"/>
              <w:jc w:val="center"/>
              <w:rPr>
                <w:b/>
                <w:bCs/>
                <w:sz w:val="28"/>
                <w:szCs w:val="28"/>
              </w:rPr>
            </w:pPr>
            <w:r>
              <w:rPr>
                <w:rFonts w:hint="eastAsia"/>
                <w:b/>
                <w:bCs/>
                <w:sz w:val="28"/>
                <w:szCs w:val="28"/>
              </w:rPr>
              <w:t>三</w:t>
            </w:r>
          </w:p>
        </w:tc>
        <w:tc>
          <w:tcPr>
            <w:tcW w:w="926" w:type="dxa"/>
            <w:vAlign w:val="center"/>
          </w:tcPr>
          <w:p w:rsidR="001607F1" w:rsidRDefault="001E4FAD">
            <w:pPr>
              <w:spacing w:line="360" w:lineRule="auto"/>
              <w:jc w:val="center"/>
              <w:rPr>
                <w:b/>
                <w:bCs/>
                <w:sz w:val="28"/>
                <w:szCs w:val="28"/>
              </w:rPr>
            </w:pPr>
            <w:r>
              <w:rPr>
                <w:rFonts w:hint="eastAsia"/>
                <w:b/>
                <w:bCs/>
                <w:sz w:val="28"/>
                <w:szCs w:val="28"/>
              </w:rPr>
              <w:t>四</w:t>
            </w:r>
          </w:p>
        </w:tc>
        <w:tc>
          <w:tcPr>
            <w:tcW w:w="882" w:type="dxa"/>
            <w:vAlign w:val="center"/>
          </w:tcPr>
          <w:p w:rsidR="001607F1" w:rsidRDefault="001E4FAD">
            <w:pPr>
              <w:spacing w:line="360" w:lineRule="auto"/>
              <w:jc w:val="center"/>
              <w:rPr>
                <w:b/>
                <w:bCs/>
                <w:sz w:val="28"/>
                <w:szCs w:val="28"/>
              </w:rPr>
            </w:pPr>
            <w:r>
              <w:rPr>
                <w:rFonts w:hint="eastAsia"/>
                <w:b/>
                <w:bCs/>
                <w:sz w:val="28"/>
                <w:szCs w:val="28"/>
              </w:rPr>
              <w:t>五</w:t>
            </w:r>
          </w:p>
        </w:tc>
        <w:tc>
          <w:tcPr>
            <w:tcW w:w="2104" w:type="dxa"/>
            <w:vAlign w:val="center"/>
          </w:tcPr>
          <w:p w:rsidR="001607F1" w:rsidRDefault="001E4FAD">
            <w:pPr>
              <w:spacing w:line="360" w:lineRule="auto"/>
              <w:jc w:val="center"/>
              <w:rPr>
                <w:b/>
                <w:bCs/>
                <w:sz w:val="28"/>
                <w:szCs w:val="28"/>
              </w:rPr>
            </w:pPr>
            <w:r>
              <w:rPr>
                <w:rFonts w:hint="eastAsia"/>
                <w:b/>
                <w:bCs/>
                <w:sz w:val="28"/>
                <w:szCs w:val="28"/>
              </w:rPr>
              <w:t>总分</w:t>
            </w:r>
          </w:p>
        </w:tc>
      </w:tr>
      <w:tr w:rsidR="001607F1">
        <w:trPr>
          <w:trHeight w:val="598"/>
        </w:trPr>
        <w:tc>
          <w:tcPr>
            <w:tcW w:w="1069" w:type="dxa"/>
            <w:vAlign w:val="center"/>
          </w:tcPr>
          <w:p w:rsidR="001607F1" w:rsidRDefault="001E4FAD">
            <w:pPr>
              <w:spacing w:line="360" w:lineRule="auto"/>
              <w:jc w:val="center"/>
              <w:rPr>
                <w:b/>
                <w:bCs/>
                <w:sz w:val="28"/>
                <w:szCs w:val="28"/>
              </w:rPr>
            </w:pPr>
            <w:r>
              <w:rPr>
                <w:rFonts w:hint="eastAsia"/>
                <w:b/>
                <w:bCs/>
                <w:sz w:val="28"/>
                <w:szCs w:val="28"/>
              </w:rPr>
              <w:t>得分</w:t>
            </w:r>
          </w:p>
        </w:tc>
        <w:tc>
          <w:tcPr>
            <w:tcW w:w="925" w:type="dxa"/>
            <w:vAlign w:val="center"/>
          </w:tcPr>
          <w:p w:rsidR="001607F1" w:rsidRDefault="001607F1">
            <w:pPr>
              <w:spacing w:line="360" w:lineRule="auto"/>
              <w:jc w:val="center"/>
              <w:rPr>
                <w:b/>
                <w:bCs/>
                <w:sz w:val="28"/>
                <w:szCs w:val="28"/>
              </w:rPr>
            </w:pPr>
          </w:p>
        </w:tc>
        <w:tc>
          <w:tcPr>
            <w:tcW w:w="925" w:type="dxa"/>
            <w:vAlign w:val="center"/>
          </w:tcPr>
          <w:p w:rsidR="001607F1" w:rsidRDefault="001607F1">
            <w:pPr>
              <w:spacing w:line="360" w:lineRule="auto"/>
              <w:jc w:val="center"/>
              <w:rPr>
                <w:b/>
                <w:bCs/>
                <w:sz w:val="28"/>
                <w:szCs w:val="28"/>
              </w:rPr>
            </w:pPr>
          </w:p>
        </w:tc>
        <w:tc>
          <w:tcPr>
            <w:tcW w:w="925" w:type="dxa"/>
            <w:vAlign w:val="center"/>
          </w:tcPr>
          <w:p w:rsidR="001607F1" w:rsidRDefault="001607F1">
            <w:pPr>
              <w:spacing w:line="360" w:lineRule="auto"/>
              <w:jc w:val="center"/>
              <w:rPr>
                <w:b/>
                <w:bCs/>
                <w:sz w:val="28"/>
                <w:szCs w:val="28"/>
              </w:rPr>
            </w:pPr>
          </w:p>
        </w:tc>
        <w:tc>
          <w:tcPr>
            <w:tcW w:w="926" w:type="dxa"/>
            <w:vAlign w:val="center"/>
          </w:tcPr>
          <w:p w:rsidR="001607F1" w:rsidRDefault="001607F1">
            <w:pPr>
              <w:spacing w:line="360" w:lineRule="auto"/>
              <w:jc w:val="center"/>
              <w:rPr>
                <w:b/>
                <w:bCs/>
                <w:sz w:val="28"/>
                <w:szCs w:val="28"/>
              </w:rPr>
            </w:pPr>
          </w:p>
        </w:tc>
        <w:tc>
          <w:tcPr>
            <w:tcW w:w="882" w:type="dxa"/>
            <w:vAlign w:val="center"/>
          </w:tcPr>
          <w:p w:rsidR="001607F1" w:rsidRDefault="001607F1">
            <w:pPr>
              <w:spacing w:line="360" w:lineRule="auto"/>
              <w:jc w:val="center"/>
              <w:rPr>
                <w:b/>
                <w:bCs/>
                <w:sz w:val="28"/>
                <w:szCs w:val="28"/>
              </w:rPr>
            </w:pPr>
          </w:p>
        </w:tc>
        <w:tc>
          <w:tcPr>
            <w:tcW w:w="2104" w:type="dxa"/>
            <w:vAlign w:val="center"/>
          </w:tcPr>
          <w:p w:rsidR="001607F1" w:rsidRDefault="001607F1">
            <w:pPr>
              <w:spacing w:line="360" w:lineRule="auto"/>
              <w:jc w:val="center"/>
              <w:rPr>
                <w:b/>
                <w:bCs/>
                <w:sz w:val="28"/>
                <w:szCs w:val="28"/>
              </w:rPr>
            </w:pPr>
          </w:p>
        </w:tc>
      </w:tr>
      <w:tr w:rsidR="001607F1">
        <w:trPr>
          <w:trHeight w:val="598"/>
        </w:trPr>
        <w:tc>
          <w:tcPr>
            <w:tcW w:w="1069" w:type="dxa"/>
            <w:vAlign w:val="center"/>
          </w:tcPr>
          <w:p w:rsidR="001607F1" w:rsidRDefault="001E4FAD">
            <w:pPr>
              <w:spacing w:line="360" w:lineRule="auto"/>
              <w:jc w:val="center"/>
              <w:rPr>
                <w:b/>
                <w:bCs/>
                <w:sz w:val="28"/>
                <w:szCs w:val="28"/>
              </w:rPr>
            </w:pPr>
            <w:r>
              <w:rPr>
                <w:rFonts w:hint="eastAsia"/>
                <w:b/>
                <w:bCs/>
                <w:sz w:val="28"/>
                <w:szCs w:val="28"/>
              </w:rPr>
              <w:t>评卷人</w:t>
            </w:r>
          </w:p>
        </w:tc>
        <w:tc>
          <w:tcPr>
            <w:tcW w:w="925" w:type="dxa"/>
            <w:vAlign w:val="center"/>
          </w:tcPr>
          <w:p w:rsidR="001607F1" w:rsidRDefault="001607F1">
            <w:pPr>
              <w:spacing w:line="360" w:lineRule="auto"/>
              <w:jc w:val="center"/>
              <w:rPr>
                <w:b/>
                <w:bCs/>
                <w:sz w:val="28"/>
                <w:szCs w:val="28"/>
              </w:rPr>
            </w:pPr>
          </w:p>
        </w:tc>
        <w:tc>
          <w:tcPr>
            <w:tcW w:w="925" w:type="dxa"/>
            <w:vAlign w:val="center"/>
          </w:tcPr>
          <w:p w:rsidR="001607F1" w:rsidRDefault="001607F1">
            <w:pPr>
              <w:spacing w:line="360" w:lineRule="auto"/>
              <w:jc w:val="center"/>
              <w:rPr>
                <w:b/>
                <w:bCs/>
                <w:sz w:val="28"/>
                <w:szCs w:val="28"/>
              </w:rPr>
            </w:pPr>
          </w:p>
        </w:tc>
        <w:tc>
          <w:tcPr>
            <w:tcW w:w="925" w:type="dxa"/>
            <w:vAlign w:val="center"/>
          </w:tcPr>
          <w:p w:rsidR="001607F1" w:rsidRDefault="001607F1">
            <w:pPr>
              <w:spacing w:line="360" w:lineRule="auto"/>
              <w:jc w:val="center"/>
              <w:rPr>
                <w:b/>
                <w:bCs/>
                <w:sz w:val="28"/>
                <w:szCs w:val="28"/>
              </w:rPr>
            </w:pPr>
          </w:p>
        </w:tc>
        <w:tc>
          <w:tcPr>
            <w:tcW w:w="926" w:type="dxa"/>
            <w:vAlign w:val="center"/>
          </w:tcPr>
          <w:p w:rsidR="001607F1" w:rsidRDefault="001607F1">
            <w:pPr>
              <w:spacing w:line="360" w:lineRule="auto"/>
              <w:jc w:val="center"/>
              <w:rPr>
                <w:b/>
                <w:bCs/>
                <w:sz w:val="28"/>
                <w:szCs w:val="28"/>
              </w:rPr>
            </w:pPr>
          </w:p>
        </w:tc>
        <w:tc>
          <w:tcPr>
            <w:tcW w:w="882" w:type="dxa"/>
            <w:vAlign w:val="center"/>
          </w:tcPr>
          <w:p w:rsidR="001607F1" w:rsidRDefault="001607F1">
            <w:pPr>
              <w:spacing w:line="360" w:lineRule="auto"/>
              <w:jc w:val="center"/>
              <w:rPr>
                <w:b/>
                <w:bCs/>
                <w:sz w:val="28"/>
                <w:szCs w:val="28"/>
              </w:rPr>
            </w:pPr>
          </w:p>
        </w:tc>
        <w:tc>
          <w:tcPr>
            <w:tcW w:w="2104" w:type="dxa"/>
            <w:vAlign w:val="center"/>
          </w:tcPr>
          <w:p w:rsidR="001607F1" w:rsidRDefault="001607F1">
            <w:pPr>
              <w:spacing w:line="360" w:lineRule="auto"/>
              <w:jc w:val="center"/>
              <w:rPr>
                <w:b/>
                <w:bCs/>
                <w:sz w:val="28"/>
                <w:szCs w:val="28"/>
              </w:rPr>
            </w:pPr>
          </w:p>
        </w:tc>
      </w:tr>
    </w:tbl>
    <w:p w:rsidR="001607F1" w:rsidRDefault="001E4FAD">
      <w:pPr>
        <w:spacing w:line="360" w:lineRule="auto"/>
        <w:rPr>
          <w:rFonts w:ascii="宋体" w:hAnsi="宋体"/>
          <w:sz w:val="24"/>
        </w:rPr>
      </w:pPr>
      <w:r>
        <w:rPr>
          <w:rFonts w:ascii="宋体" w:hAnsi="宋体" w:hint="eastAsia"/>
          <w:sz w:val="28"/>
          <w:szCs w:val="28"/>
        </w:rPr>
        <w:t xml:space="preserve">                      </w:t>
      </w:r>
    </w:p>
    <w:p w:rsidR="001607F1" w:rsidRDefault="001607F1">
      <w:pPr>
        <w:spacing w:line="360" w:lineRule="auto"/>
        <w:rPr>
          <w:rFonts w:ascii="宋体" w:hAnsi="宋体"/>
          <w:sz w:val="24"/>
        </w:rPr>
      </w:pPr>
    </w:p>
    <w:p w:rsidR="001607F1" w:rsidRDefault="001607F1">
      <w:pPr>
        <w:spacing w:line="360" w:lineRule="auto"/>
        <w:rPr>
          <w:rFonts w:ascii="宋体" w:hAnsi="宋体" w:cs="宋体"/>
          <w:kern w:val="0"/>
          <w:sz w:val="24"/>
        </w:rPr>
      </w:pPr>
    </w:p>
    <w:p w:rsidR="001607F1" w:rsidRDefault="001607F1">
      <w:pPr>
        <w:spacing w:line="360" w:lineRule="auto"/>
        <w:rPr>
          <w:rFonts w:ascii="宋体" w:hAnsi="宋体" w:cs="宋体"/>
          <w:kern w:val="0"/>
          <w:sz w:val="24"/>
        </w:rPr>
      </w:pPr>
    </w:p>
    <w:p w:rsidR="001607F1" w:rsidRDefault="001607F1">
      <w:pPr>
        <w:spacing w:line="360" w:lineRule="auto"/>
        <w:rPr>
          <w:rFonts w:ascii="宋体" w:hAnsi="宋体" w:cs="宋体"/>
          <w:kern w:val="0"/>
          <w:sz w:val="24"/>
        </w:rPr>
      </w:pPr>
    </w:p>
    <w:p w:rsidR="001607F1" w:rsidRDefault="001607F1">
      <w:pPr>
        <w:spacing w:line="360" w:lineRule="auto"/>
        <w:rPr>
          <w:rFonts w:ascii="宋体" w:hAnsi="宋体" w:cs="宋体"/>
          <w:kern w:val="0"/>
          <w:sz w:val="24"/>
        </w:rPr>
      </w:pPr>
    </w:p>
    <w:p w:rsidR="001607F1" w:rsidRDefault="001E4FAD">
      <w:pPr>
        <w:spacing w:line="360" w:lineRule="auto"/>
        <w:jc w:val="left"/>
        <w:rPr>
          <w:b/>
        </w:rPr>
      </w:pPr>
      <w:r>
        <w:rPr>
          <w:rFonts w:hint="eastAsia"/>
          <w:b/>
        </w:rPr>
        <w:t>一、</w:t>
      </w:r>
      <w:r>
        <w:rPr>
          <w:rFonts w:hint="eastAsia"/>
          <w:b/>
        </w:rPr>
        <w:t>单项选择（</w:t>
      </w:r>
      <w:r>
        <w:rPr>
          <w:b/>
        </w:rPr>
        <w:t>每小题</w:t>
      </w:r>
      <w:r>
        <w:rPr>
          <w:b/>
        </w:rPr>
        <w:t>2</w:t>
      </w:r>
      <w:r>
        <w:rPr>
          <w:b/>
        </w:rPr>
        <w:t>分，共</w:t>
      </w:r>
      <w:r>
        <w:rPr>
          <w:rFonts w:hint="eastAsia"/>
          <w:b/>
        </w:rPr>
        <w:t>30</w:t>
      </w:r>
      <w:r>
        <w:rPr>
          <w:b/>
        </w:rPr>
        <w:t>分</w:t>
      </w:r>
      <w:r>
        <w:rPr>
          <w:rFonts w:hint="eastAsia"/>
          <w:b/>
        </w:rPr>
        <w:t>）</w:t>
      </w:r>
    </w:p>
    <w:p w:rsidR="001607F1" w:rsidRDefault="001E4FAD">
      <w:pPr>
        <w:spacing w:line="360" w:lineRule="auto"/>
        <w:jc w:val="left"/>
        <w:rPr>
          <w:rFonts w:ascii="宋体" w:hAnsi="宋体" w:cs="微软雅黑"/>
          <w:sz w:val="24"/>
        </w:rPr>
      </w:pPr>
      <w:r>
        <w:rPr>
          <w:rFonts w:ascii="宋体" w:hAnsi="宋体" w:cs="微软雅黑" w:hint="eastAsia"/>
          <w:sz w:val="24"/>
        </w:rPr>
        <w:t>1</w:t>
      </w:r>
      <w:r>
        <w:rPr>
          <w:rFonts w:ascii="宋体" w:hAnsi="宋体" w:cs="微软雅黑" w:hint="eastAsia"/>
          <w:sz w:val="24"/>
        </w:rPr>
        <w:t>.</w:t>
      </w:r>
      <w:r>
        <w:rPr>
          <w:rFonts w:ascii="宋体" w:hAnsi="宋体" w:cs="微软雅黑" w:hint="eastAsia"/>
          <w:sz w:val="24"/>
        </w:rPr>
        <w:t>招聘中运用评价中心技术频率最高的是（</w:t>
      </w:r>
      <w:r>
        <w:rPr>
          <w:rFonts w:ascii="宋体" w:hAnsi="宋体" w:cs="微软雅黑" w:hint="eastAsia"/>
          <w:sz w:val="24"/>
        </w:rPr>
        <w:t xml:space="preserve">   </w:t>
      </w:r>
      <w:r>
        <w:rPr>
          <w:rFonts w:ascii="宋体" w:hAnsi="宋体" w:cs="微软雅黑" w:hint="eastAsia"/>
          <w:sz w:val="24"/>
        </w:rPr>
        <w:t>）</w:t>
      </w:r>
    </w:p>
    <w:p w:rsidR="001607F1" w:rsidRDefault="001E4FAD">
      <w:pPr>
        <w:spacing w:line="360" w:lineRule="auto"/>
        <w:jc w:val="left"/>
        <w:rPr>
          <w:rFonts w:ascii="宋体" w:hAnsi="宋体" w:cs="微软雅黑"/>
          <w:sz w:val="24"/>
        </w:rPr>
      </w:pPr>
      <w:r>
        <w:rPr>
          <w:rFonts w:ascii="宋体" w:hAnsi="宋体" w:cs="微软雅黑" w:hint="eastAsia"/>
          <w:sz w:val="24"/>
        </w:rPr>
        <w:t>A</w:t>
      </w:r>
      <w:r>
        <w:rPr>
          <w:rFonts w:ascii="宋体" w:hAnsi="宋体" w:cs="微软雅黑" w:hint="eastAsia"/>
          <w:sz w:val="24"/>
        </w:rPr>
        <w:t>．管理游戏</w:t>
      </w:r>
      <w:r>
        <w:rPr>
          <w:rFonts w:ascii="宋体" w:hAnsi="宋体" w:cs="微软雅黑" w:hint="eastAsia"/>
          <w:sz w:val="24"/>
        </w:rPr>
        <w:t xml:space="preserve"> </w:t>
      </w:r>
      <w:r>
        <w:rPr>
          <w:rFonts w:ascii="宋体" w:hAnsi="宋体" w:cs="微软雅黑"/>
          <w:sz w:val="24"/>
        </w:rPr>
        <w:t xml:space="preserve">        </w:t>
      </w:r>
      <w:r>
        <w:rPr>
          <w:rFonts w:ascii="宋体" w:hAnsi="宋体" w:cs="微软雅黑" w:hint="eastAsia"/>
          <w:sz w:val="24"/>
        </w:rPr>
        <w:t>B</w:t>
      </w:r>
      <w:r>
        <w:rPr>
          <w:rFonts w:ascii="宋体" w:hAnsi="宋体" w:cs="微软雅黑" w:hint="eastAsia"/>
          <w:sz w:val="24"/>
        </w:rPr>
        <w:t>．公文处理</w:t>
      </w:r>
      <w:r>
        <w:rPr>
          <w:rFonts w:ascii="宋体" w:hAnsi="宋体" w:cs="微软雅黑" w:hint="eastAsia"/>
          <w:sz w:val="24"/>
        </w:rPr>
        <w:t xml:space="preserve"> </w:t>
      </w:r>
      <w:r>
        <w:rPr>
          <w:rFonts w:ascii="宋体" w:hAnsi="宋体" w:cs="微软雅黑"/>
          <w:sz w:val="24"/>
        </w:rPr>
        <w:t xml:space="preserve">        </w:t>
      </w:r>
      <w:r>
        <w:rPr>
          <w:rFonts w:ascii="宋体" w:hAnsi="宋体" w:cs="微软雅黑" w:hint="eastAsia"/>
          <w:sz w:val="24"/>
        </w:rPr>
        <w:t xml:space="preserve"> C</w:t>
      </w:r>
      <w:r>
        <w:rPr>
          <w:rFonts w:ascii="宋体" w:hAnsi="宋体" w:cs="微软雅黑" w:hint="eastAsia"/>
          <w:sz w:val="24"/>
        </w:rPr>
        <w:t>．案例分析</w:t>
      </w:r>
      <w:r>
        <w:rPr>
          <w:rFonts w:ascii="宋体" w:hAnsi="宋体" w:cs="微软雅黑" w:hint="eastAsia"/>
          <w:sz w:val="24"/>
        </w:rPr>
        <w:t xml:space="preserve"> </w:t>
      </w:r>
      <w:r>
        <w:rPr>
          <w:rFonts w:ascii="宋体" w:hAnsi="宋体" w:cs="微软雅黑"/>
          <w:sz w:val="24"/>
        </w:rPr>
        <w:t xml:space="preserve">        </w:t>
      </w:r>
      <w:r>
        <w:rPr>
          <w:rFonts w:ascii="宋体" w:hAnsi="宋体" w:cs="微软雅黑" w:hint="eastAsia"/>
          <w:sz w:val="24"/>
        </w:rPr>
        <w:t xml:space="preserve"> D</w:t>
      </w:r>
      <w:r>
        <w:rPr>
          <w:rFonts w:ascii="宋体" w:hAnsi="宋体" w:cs="微软雅黑" w:hint="eastAsia"/>
          <w:sz w:val="24"/>
        </w:rPr>
        <w:t>．角色扮演</w:t>
      </w:r>
    </w:p>
    <w:p w:rsidR="001607F1" w:rsidRDefault="001E4FAD">
      <w:pPr>
        <w:spacing w:line="360" w:lineRule="auto"/>
        <w:jc w:val="left"/>
        <w:rPr>
          <w:rFonts w:ascii="宋体" w:hAnsi="宋体" w:cs="微软雅黑"/>
          <w:sz w:val="24"/>
        </w:rPr>
      </w:pPr>
      <w:r>
        <w:rPr>
          <w:rFonts w:ascii="宋体" w:hAnsi="宋体" w:cs="微软雅黑" w:hint="eastAsia"/>
          <w:sz w:val="24"/>
        </w:rPr>
        <w:t>2</w:t>
      </w:r>
      <w:r>
        <w:rPr>
          <w:rFonts w:ascii="宋体" w:hAnsi="宋体" w:cs="微软雅黑"/>
          <w:sz w:val="24"/>
        </w:rPr>
        <w:t>.</w:t>
      </w:r>
      <w:r>
        <w:rPr>
          <w:rFonts w:hint="eastAsia"/>
        </w:rPr>
        <w:t xml:space="preserve"> </w:t>
      </w:r>
      <w:r>
        <w:rPr>
          <w:rFonts w:ascii="宋体" w:hAnsi="宋体" w:cs="微软雅黑" w:hint="eastAsia"/>
          <w:sz w:val="24"/>
        </w:rPr>
        <w:t>人员素质测评的原理（</w:t>
      </w:r>
      <w:r>
        <w:rPr>
          <w:rFonts w:ascii="宋体" w:hAnsi="宋体" w:cs="微软雅黑" w:hint="eastAsia"/>
          <w:sz w:val="24"/>
        </w:rPr>
        <w:t xml:space="preserve">   </w:t>
      </w:r>
      <w:r>
        <w:rPr>
          <w:rFonts w:ascii="宋体" w:hAnsi="宋体" w:cs="微软雅黑" w:hint="eastAsia"/>
          <w:sz w:val="24"/>
        </w:rPr>
        <w:t>）</w:t>
      </w:r>
    </w:p>
    <w:p w:rsidR="001607F1" w:rsidRDefault="001E4FAD">
      <w:pPr>
        <w:spacing w:line="360" w:lineRule="auto"/>
        <w:jc w:val="left"/>
        <w:rPr>
          <w:rFonts w:ascii="宋体" w:hAnsi="宋体" w:cs="微软雅黑"/>
          <w:sz w:val="24"/>
        </w:rPr>
      </w:pPr>
      <w:r>
        <w:rPr>
          <w:rFonts w:ascii="宋体" w:hAnsi="宋体" w:cs="微软雅黑" w:hint="eastAsia"/>
          <w:sz w:val="24"/>
        </w:rPr>
        <w:t>A</w:t>
      </w:r>
      <w:r>
        <w:rPr>
          <w:rFonts w:ascii="宋体" w:hAnsi="宋体" w:cs="微软雅黑" w:hint="eastAsia"/>
          <w:sz w:val="24"/>
        </w:rPr>
        <w:t>．黑箱原理和个性的差异</w:t>
      </w:r>
      <w:r>
        <w:rPr>
          <w:rFonts w:ascii="宋体" w:hAnsi="宋体" w:cs="微软雅黑" w:hint="eastAsia"/>
          <w:sz w:val="24"/>
        </w:rPr>
        <w:t xml:space="preserve">   </w:t>
      </w:r>
      <w:r>
        <w:rPr>
          <w:rFonts w:ascii="宋体" w:hAnsi="宋体" w:cs="微软雅黑"/>
          <w:sz w:val="24"/>
        </w:rPr>
        <w:t xml:space="preserve">      </w:t>
      </w:r>
      <w:r>
        <w:rPr>
          <w:rFonts w:ascii="宋体" w:hAnsi="宋体" w:cs="微软雅黑" w:hint="eastAsia"/>
          <w:sz w:val="24"/>
        </w:rPr>
        <w:t xml:space="preserve">   B</w:t>
      </w:r>
      <w:r>
        <w:rPr>
          <w:rFonts w:ascii="宋体" w:hAnsi="宋体" w:cs="微软雅黑" w:hint="eastAsia"/>
          <w:sz w:val="24"/>
        </w:rPr>
        <w:t>．特质原理</w:t>
      </w:r>
      <w:r>
        <w:rPr>
          <w:rFonts w:ascii="宋体" w:hAnsi="宋体" w:cs="微软雅黑" w:hint="eastAsia"/>
          <w:sz w:val="24"/>
        </w:rPr>
        <w:t xml:space="preserve">    </w:t>
      </w:r>
    </w:p>
    <w:p w:rsidR="001607F1" w:rsidRDefault="001E4FAD">
      <w:pPr>
        <w:spacing w:line="360" w:lineRule="auto"/>
        <w:jc w:val="left"/>
        <w:rPr>
          <w:rFonts w:ascii="宋体" w:hAnsi="宋体" w:cs="微软雅黑"/>
          <w:sz w:val="24"/>
        </w:rPr>
      </w:pPr>
      <w:r>
        <w:rPr>
          <w:rFonts w:ascii="宋体" w:hAnsi="宋体" w:cs="微软雅黑" w:hint="eastAsia"/>
          <w:sz w:val="24"/>
        </w:rPr>
        <w:t>C</w:t>
      </w:r>
      <w:r>
        <w:rPr>
          <w:rFonts w:ascii="宋体" w:hAnsi="宋体" w:cs="微软雅黑" w:hint="eastAsia"/>
          <w:sz w:val="24"/>
        </w:rPr>
        <w:t>．黑箱原理和特质原理</w:t>
      </w:r>
      <w:r>
        <w:rPr>
          <w:rFonts w:ascii="宋体" w:hAnsi="宋体" w:cs="微软雅黑" w:hint="eastAsia"/>
          <w:sz w:val="24"/>
        </w:rPr>
        <w:t xml:space="preserve">     </w:t>
      </w:r>
      <w:r>
        <w:rPr>
          <w:rFonts w:ascii="宋体" w:hAnsi="宋体" w:cs="微软雅黑"/>
          <w:sz w:val="24"/>
        </w:rPr>
        <w:t xml:space="preserve">      </w:t>
      </w:r>
      <w:r>
        <w:rPr>
          <w:rFonts w:ascii="宋体" w:hAnsi="宋体" w:cs="微软雅黑" w:hint="eastAsia"/>
          <w:sz w:val="24"/>
        </w:rPr>
        <w:t xml:space="preserve">   D</w:t>
      </w:r>
      <w:r>
        <w:rPr>
          <w:rFonts w:ascii="宋体" w:hAnsi="宋体" w:cs="微软雅黑" w:hint="eastAsia"/>
          <w:sz w:val="24"/>
        </w:rPr>
        <w:t>．个性差异和特质原理</w:t>
      </w:r>
    </w:p>
    <w:p w:rsidR="001607F1" w:rsidRDefault="001E4FAD">
      <w:pPr>
        <w:spacing w:line="360" w:lineRule="auto"/>
        <w:jc w:val="left"/>
        <w:rPr>
          <w:rFonts w:ascii="宋体" w:hAnsi="宋体" w:cs="微软雅黑"/>
          <w:sz w:val="24"/>
        </w:rPr>
      </w:pPr>
      <w:r>
        <w:rPr>
          <w:rFonts w:ascii="宋体" w:hAnsi="宋体" w:cs="微软雅黑" w:hint="eastAsia"/>
          <w:sz w:val="24"/>
        </w:rPr>
        <w:t>3</w:t>
      </w:r>
      <w:r>
        <w:rPr>
          <w:rFonts w:ascii="宋体" w:hAnsi="宋体" w:cs="微软雅黑"/>
          <w:sz w:val="24"/>
        </w:rPr>
        <w:t>.</w:t>
      </w:r>
      <w:r>
        <w:rPr>
          <w:rFonts w:ascii="宋体" w:hAnsi="宋体" w:cs="微软雅黑" w:hint="eastAsia"/>
          <w:sz w:val="24"/>
        </w:rPr>
        <w:t>下列说话错误的是（</w:t>
      </w:r>
      <w:r>
        <w:rPr>
          <w:rFonts w:ascii="宋体" w:hAnsi="宋体" w:cs="微软雅黑" w:hint="eastAsia"/>
          <w:sz w:val="24"/>
        </w:rPr>
        <w:t xml:space="preserve">   </w:t>
      </w:r>
      <w:r>
        <w:rPr>
          <w:rFonts w:ascii="宋体" w:hAnsi="宋体" w:cs="微软雅黑" w:hint="eastAsia"/>
          <w:sz w:val="24"/>
        </w:rPr>
        <w:t>）</w:t>
      </w:r>
    </w:p>
    <w:p w:rsidR="001607F1" w:rsidRDefault="001E4FAD">
      <w:pPr>
        <w:spacing w:line="360" w:lineRule="auto"/>
        <w:jc w:val="left"/>
        <w:rPr>
          <w:rFonts w:ascii="宋体" w:hAnsi="宋体" w:cs="微软雅黑"/>
          <w:sz w:val="24"/>
        </w:rPr>
      </w:pPr>
      <w:r>
        <w:rPr>
          <w:rFonts w:ascii="宋体" w:hAnsi="宋体" w:cs="微软雅黑" w:hint="eastAsia"/>
          <w:sz w:val="24"/>
        </w:rPr>
        <w:t>A</w:t>
      </w:r>
      <w:r>
        <w:rPr>
          <w:rFonts w:ascii="宋体" w:hAnsi="宋体" w:cs="微软雅黑" w:hint="eastAsia"/>
          <w:sz w:val="24"/>
        </w:rPr>
        <w:t>．对于基层员工的招聘，一般可以选择当地的电视</w:t>
      </w:r>
      <w:proofErr w:type="gramStart"/>
      <w:r>
        <w:rPr>
          <w:rFonts w:ascii="宋体" w:hAnsi="宋体" w:cs="微软雅黑" w:hint="eastAsia"/>
          <w:sz w:val="24"/>
        </w:rPr>
        <w:t>盒报纸</w:t>
      </w:r>
      <w:proofErr w:type="gramEnd"/>
      <w:r>
        <w:rPr>
          <w:rFonts w:ascii="宋体" w:hAnsi="宋体" w:cs="微软雅黑" w:hint="eastAsia"/>
          <w:sz w:val="24"/>
        </w:rPr>
        <w:t>招聘</w:t>
      </w:r>
    </w:p>
    <w:p w:rsidR="001607F1" w:rsidRDefault="001E4FAD">
      <w:pPr>
        <w:spacing w:line="360" w:lineRule="auto"/>
        <w:jc w:val="left"/>
        <w:rPr>
          <w:rFonts w:ascii="宋体" w:hAnsi="宋体" w:cs="微软雅黑"/>
          <w:sz w:val="24"/>
        </w:rPr>
      </w:pPr>
      <w:r>
        <w:rPr>
          <w:rFonts w:ascii="宋体" w:hAnsi="宋体" w:cs="微软雅黑" w:hint="eastAsia"/>
          <w:sz w:val="24"/>
        </w:rPr>
        <w:t>B</w:t>
      </w:r>
      <w:r>
        <w:rPr>
          <w:rFonts w:ascii="宋体" w:hAnsi="宋体" w:cs="微软雅黑" w:hint="eastAsia"/>
          <w:sz w:val="24"/>
        </w:rPr>
        <w:t>．对于知识型员工和中层管理人员，可以选择人才市场和网上招聘</w:t>
      </w:r>
    </w:p>
    <w:p w:rsidR="001607F1" w:rsidRDefault="001E4FAD">
      <w:pPr>
        <w:spacing w:line="360" w:lineRule="auto"/>
        <w:jc w:val="left"/>
        <w:rPr>
          <w:rFonts w:ascii="宋体" w:hAnsi="宋体" w:cs="微软雅黑"/>
          <w:sz w:val="24"/>
        </w:rPr>
      </w:pPr>
      <w:r>
        <w:rPr>
          <w:rFonts w:ascii="宋体" w:hAnsi="宋体" w:cs="微软雅黑" w:hint="eastAsia"/>
          <w:sz w:val="24"/>
        </w:rPr>
        <w:t>C</w:t>
      </w:r>
      <w:r>
        <w:rPr>
          <w:rFonts w:ascii="宋体" w:hAnsi="宋体" w:cs="微软雅黑" w:hint="eastAsia"/>
          <w:sz w:val="24"/>
        </w:rPr>
        <w:t>．对于公司需要的高级管理和专业技术人才，可以选择依稀资质和信誉较好的猎头公司</w:t>
      </w:r>
    </w:p>
    <w:p w:rsidR="001607F1" w:rsidRDefault="001E4FAD">
      <w:pPr>
        <w:spacing w:line="360" w:lineRule="auto"/>
        <w:jc w:val="left"/>
        <w:rPr>
          <w:rFonts w:ascii="宋体" w:hAnsi="宋体" w:cs="微软雅黑"/>
          <w:sz w:val="24"/>
        </w:rPr>
      </w:pPr>
      <w:r>
        <w:rPr>
          <w:rFonts w:ascii="宋体" w:hAnsi="宋体" w:cs="微软雅黑" w:hint="eastAsia"/>
          <w:sz w:val="24"/>
        </w:rPr>
        <w:t>D</w:t>
      </w:r>
      <w:r>
        <w:rPr>
          <w:rFonts w:ascii="宋体" w:hAnsi="宋体" w:cs="微软雅黑" w:hint="eastAsia"/>
          <w:sz w:val="24"/>
        </w:rPr>
        <w:t>．同事。朋友介绍和推荐不是一个很好的途径</w:t>
      </w:r>
    </w:p>
    <w:p w:rsidR="001607F1" w:rsidRDefault="001E4FAD">
      <w:pPr>
        <w:spacing w:line="360" w:lineRule="auto"/>
        <w:jc w:val="left"/>
        <w:rPr>
          <w:rFonts w:ascii="宋体" w:hAnsi="宋体" w:cs="微软雅黑"/>
          <w:sz w:val="24"/>
        </w:rPr>
      </w:pPr>
      <w:r>
        <w:rPr>
          <w:rFonts w:ascii="宋体" w:hAnsi="宋体" w:cs="微软雅黑" w:hint="eastAsia"/>
          <w:sz w:val="24"/>
        </w:rPr>
        <w:t>4</w:t>
      </w:r>
      <w:r>
        <w:rPr>
          <w:rFonts w:ascii="宋体" w:hAnsi="宋体" w:cs="微软雅黑"/>
          <w:sz w:val="24"/>
        </w:rPr>
        <w:t>.</w:t>
      </w:r>
      <w:r>
        <w:rPr>
          <w:rFonts w:ascii="宋体" w:hAnsi="宋体" w:cs="微软雅黑" w:hint="eastAsia"/>
          <w:sz w:val="24"/>
        </w:rPr>
        <w:t>以服务于了解素质现状或素质开发中的问题为目的的素质测评方式是（</w:t>
      </w:r>
      <w:r>
        <w:rPr>
          <w:rFonts w:ascii="宋体" w:hAnsi="宋体" w:cs="微软雅黑" w:hint="eastAsia"/>
          <w:sz w:val="24"/>
        </w:rPr>
        <w:t xml:space="preserve">   </w:t>
      </w:r>
      <w:r>
        <w:rPr>
          <w:rFonts w:ascii="宋体" w:hAnsi="宋体" w:cs="微软雅黑" w:hint="eastAsia"/>
          <w:sz w:val="24"/>
        </w:rPr>
        <w:t>）</w:t>
      </w:r>
    </w:p>
    <w:p w:rsidR="001607F1" w:rsidRDefault="001E4FAD">
      <w:pPr>
        <w:spacing w:line="360" w:lineRule="auto"/>
        <w:jc w:val="left"/>
        <w:rPr>
          <w:b/>
        </w:rPr>
      </w:pPr>
      <w:r>
        <w:rPr>
          <w:rFonts w:ascii="宋体" w:hAnsi="宋体" w:cs="微软雅黑"/>
          <w:sz w:val="24"/>
        </w:rPr>
        <w:t>A</w:t>
      </w:r>
      <w:r>
        <w:rPr>
          <w:rFonts w:ascii="宋体" w:hAnsi="宋体" w:cs="微软雅黑" w:hint="eastAsia"/>
          <w:sz w:val="24"/>
        </w:rPr>
        <w:t>．开发性测评</w:t>
      </w:r>
      <w:r>
        <w:rPr>
          <w:rFonts w:ascii="宋体" w:hAnsi="宋体" w:cs="微软雅黑"/>
          <w:sz w:val="24"/>
        </w:rPr>
        <w:t xml:space="preserve">     B</w:t>
      </w:r>
      <w:r>
        <w:rPr>
          <w:rFonts w:ascii="宋体" w:hAnsi="宋体" w:cs="微软雅黑" w:hint="eastAsia"/>
          <w:sz w:val="24"/>
        </w:rPr>
        <w:t>．诊断性测评</w:t>
      </w:r>
      <w:r>
        <w:rPr>
          <w:rFonts w:ascii="宋体" w:hAnsi="宋体" w:cs="微软雅黑"/>
          <w:sz w:val="24"/>
        </w:rPr>
        <w:t xml:space="preserve">    C</w:t>
      </w:r>
      <w:r>
        <w:rPr>
          <w:rFonts w:ascii="宋体" w:hAnsi="宋体" w:cs="微软雅黑" w:hint="eastAsia"/>
          <w:sz w:val="24"/>
        </w:rPr>
        <w:t>．配置性测评</w:t>
      </w:r>
      <w:r>
        <w:rPr>
          <w:rFonts w:ascii="宋体" w:hAnsi="宋体" w:cs="微软雅黑"/>
          <w:sz w:val="24"/>
        </w:rPr>
        <w:t xml:space="preserve">      D</w:t>
      </w:r>
      <w:r>
        <w:rPr>
          <w:rFonts w:ascii="宋体" w:hAnsi="宋体" w:cs="微软雅黑" w:hint="eastAsia"/>
          <w:sz w:val="24"/>
        </w:rPr>
        <w:t>．鉴定性测评</w:t>
      </w:r>
    </w:p>
    <w:p w:rsidR="001607F1" w:rsidRDefault="001E4FAD">
      <w:pPr>
        <w:spacing w:line="360" w:lineRule="auto"/>
        <w:jc w:val="left"/>
        <w:rPr>
          <w:rFonts w:ascii="宋体" w:hAnsi="宋体" w:cs="微软雅黑"/>
          <w:sz w:val="24"/>
        </w:rPr>
      </w:pPr>
      <w:r>
        <w:rPr>
          <w:rFonts w:ascii="宋体" w:hAnsi="宋体" w:cs="微软雅黑" w:hint="eastAsia"/>
          <w:sz w:val="24"/>
        </w:rPr>
        <w:t>5</w:t>
      </w:r>
      <w:r>
        <w:rPr>
          <w:rFonts w:ascii="宋体" w:hAnsi="宋体" w:cs="微软雅黑"/>
          <w:sz w:val="24"/>
        </w:rPr>
        <w:t>.</w:t>
      </w:r>
      <w:r>
        <w:rPr>
          <w:rFonts w:ascii="宋体" w:hAnsi="宋体" w:cs="微软雅黑" w:hint="eastAsia"/>
          <w:sz w:val="24"/>
        </w:rPr>
        <w:t>面试的特点</w:t>
      </w:r>
      <w:r>
        <w:rPr>
          <w:rFonts w:ascii="宋体" w:hAnsi="宋体" w:cs="微软雅黑"/>
          <w:sz w:val="24"/>
        </w:rPr>
        <w:t>(</w:t>
      </w:r>
      <w:r>
        <w:rPr>
          <w:rFonts w:ascii="宋体" w:hAnsi="宋体" w:cs="微软雅黑" w:hint="eastAsia"/>
          <w:sz w:val="24"/>
        </w:rPr>
        <w:t xml:space="preserve">    </w:t>
      </w:r>
      <w:r>
        <w:rPr>
          <w:rFonts w:ascii="宋体" w:hAnsi="宋体" w:cs="微软雅黑"/>
          <w:sz w:val="24"/>
        </w:rPr>
        <w:t>)</w:t>
      </w:r>
    </w:p>
    <w:p w:rsidR="001607F1" w:rsidRDefault="001E4FAD">
      <w:pPr>
        <w:spacing w:line="360" w:lineRule="auto"/>
        <w:jc w:val="left"/>
        <w:rPr>
          <w:rFonts w:ascii="宋体" w:hAnsi="宋体" w:cs="微软雅黑"/>
          <w:sz w:val="24"/>
        </w:rPr>
      </w:pPr>
      <w:r>
        <w:rPr>
          <w:rFonts w:ascii="宋体" w:hAnsi="宋体" w:cs="微软雅黑" w:hint="eastAsia"/>
          <w:sz w:val="24"/>
        </w:rPr>
        <w:t>①对象的单一性；</w:t>
      </w:r>
      <w:r>
        <w:rPr>
          <w:rFonts w:ascii="宋体" w:hAnsi="宋体" w:cs="微软雅黑"/>
          <w:sz w:val="24"/>
        </w:rPr>
        <w:t xml:space="preserve"> </w:t>
      </w:r>
      <w:r>
        <w:rPr>
          <w:rFonts w:ascii="宋体" w:hAnsi="宋体" w:cs="微软雅黑" w:hint="eastAsia"/>
          <w:sz w:val="24"/>
        </w:rPr>
        <w:t>②信息的复合性；③内容的灵活性；④交流的直接互动性；⑤判断的</w:t>
      </w:r>
      <w:r>
        <w:rPr>
          <w:rFonts w:ascii="宋体" w:hAnsi="宋体" w:cs="微软雅黑" w:hint="eastAsia"/>
          <w:sz w:val="24"/>
        </w:rPr>
        <w:lastRenderedPageBreak/>
        <w:t>直觉性</w:t>
      </w:r>
    </w:p>
    <w:p w:rsidR="001607F1" w:rsidRDefault="001E4FAD">
      <w:pPr>
        <w:spacing w:line="360" w:lineRule="auto"/>
        <w:jc w:val="left"/>
        <w:rPr>
          <w:rFonts w:ascii="宋体" w:hAnsi="宋体" w:cs="微软雅黑"/>
          <w:sz w:val="24"/>
        </w:rPr>
      </w:pPr>
      <w:r>
        <w:rPr>
          <w:rFonts w:ascii="宋体" w:hAnsi="宋体" w:cs="微软雅黑" w:hint="eastAsia"/>
          <w:sz w:val="24"/>
        </w:rPr>
        <w:t>A</w:t>
      </w:r>
      <w:r>
        <w:rPr>
          <w:rFonts w:ascii="宋体" w:hAnsi="宋体" w:cs="微软雅黑" w:hint="eastAsia"/>
          <w:sz w:val="24"/>
        </w:rPr>
        <w:t>．①②③④⑤</w:t>
      </w:r>
      <w:r>
        <w:rPr>
          <w:rFonts w:ascii="宋体" w:hAnsi="宋体" w:cs="微软雅黑" w:hint="eastAsia"/>
          <w:sz w:val="24"/>
        </w:rPr>
        <w:t xml:space="preserve"> </w:t>
      </w:r>
      <w:r>
        <w:rPr>
          <w:rFonts w:ascii="宋体" w:hAnsi="宋体" w:cs="微软雅黑"/>
          <w:sz w:val="24"/>
        </w:rPr>
        <w:t xml:space="preserve">      B</w:t>
      </w:r>
      <w:r>
        <w:rPr>
          <w:rFonts w:ascii="宋体" w:hAnsi="宋体" w:cs="微软雅黑" w:hint="eastAsia"/>
          <w:sz w:val="24"/>
        </w:rPr>
        <w:t>．①③④⑤</w:t>
      </w:r>
      <w:r>
        <w:rPr>
          <w:rFonts w:ascii="宋体" w:hAnsi="宋体" w:cs="微软雅黑" w:hint="eastAsia"/>
          <w:sz w:val="24"/>
        </w:rPr>
        <w:t xml:space="preserve"> </w:t>
      </w:r>
      <w:r>
        <w:rPr>
          <w:rFonts w:ascii="宋体" w:hAnsi="宋体" w:cs="微软雅黑"/>
          <w:sz w:val="24"/>
        </w:rPr>
        <w:t xml:space="preserve">   </w:t>
      </w:r>
      <w:r>
        <w:rPr>
          <w:rFonts w:ascii="宋体" w:hAnsi="宋体" w:cs="微软雅黑"/>
          <w:sz w:val="24"/>
        </w:rPr>
        <w:t xml:space="preserve">    C</w:t>
      </w:r>
      <w:r>
        <w:rPr>
          <w:rFonts w:ascii="宋体" w:hAnsi="宋体" w:cs="微软雅黑" w:hint="eastAsia"/>
          <w:sz w:val="24"/>
        </w:rPr>
        <w:t>．②③④⑤</w:t>
      </w:r>
      <w:r>
        <w:rPr>
          <w:rFonts w:ascii="宋体" w:hAnsi="宋体" w:cs="微软雅黑" w:hint="eastAsia"/>
          <w:sz w:val="24"/>
        </w:rPr>
        <w:t xml:space="preserve"> </w:t>
      </w:r>
      <w:r>
        <w:rPr>
          <w:rFonts w:ascii="宋体" w:hAnsi="宋体" w:cs="微软雅黑"/>
          <w:sz w:val="24"/>
        </w:rPr>
        <w:t xml:space="preserve">         D</w:t>
      </w:r>
      <w:r>
        <w:rPr>
          <w:rFonts w:ascii="宋体" w:hAnsi="宋体" w:cs="微软雅黑" w:hint="eastAsia"/>
          <w:sz w:val="24"/>
        </w:rPr>
        <w:t>．③④⑤</w:t>
      </w:r>
    </w:p>
    <w:p w:rsidR="001607F1" w:rsidRDefault="001E4FAD">
      <w:pPr>
        <w:spacing w:line="360" w:lineRule="auto"/>
        <w:jc w:val="left"/>
        <w:rPr>
          <w:rFonts w:ascii="宋体" w:hAnsi="宋体" w:cs="微软雅黑"/>
          <w:sz w:val="24"/>
        </w:rPr>
      </w:pPr>
      <w:r>
        <w:rPr>
          <w:rFonts w:ascii="宋体" w:hAnsi="宋体" w:cs="微软雅黑" w:hint="eastAsia"/>
          <w:sz w:val="24"/>
        </w:rPr>
        <w:t>6</w:t>
      </w:r>
      <w:r>
        <w:rPr>
          <w:rFonts w:ascii="宋体" w:hAnsi="宋体" w:cs="微软雅黑" w:hint="eastAsia"/>
          <w:sz w:val="24"/>
        </w:rPr>
        <w:t>.</w:t>
      </w:r>
      <w:r>
        <w:rPr>
          <w:rFonts w:ascii="宋体" w:hAnsi="宋体" w:cs="微软雅黑" w:hint="eastAsia"/>
          <w:sz w:val="24"/>
        </w:rPr>
        <w:t>招聘中运用评价中心技术频率最高的是（</w:t>
      </w:r>
      <w:r>
        <w:rPr>
          <w:rFonts w:ascii="宋体" w:hAnsi="宋体" w:cs="微软雅黑" w:hint="eastAsia"/>
          <w:sz w:val="24"/>
        </w:rPr>
        <w:t xml:space="preserve">   </w:t>
      </w:r>
      <w:r>
        <w:rPr>
          <w:rFonts w:ascii="宋体" w:hAnsi="宋体" w:cs="微软雅黑" w:hint="eastAsia"/>
          <w:sz w:val="24"/>
        </w:rPr>
        <w:t>）</w:t>
      </w:r>
      <w:r>
        <w:rPr>
          <w:rFonts w:ascii="宋体" w:hAnsi="宋体" w:cs="微软雅黑" w:hint="eastAsia"/>
          <w:sz w:val="24"/>
        </w:rPr>
        <w:t xml:space="preserve">     </w:t>
      </w:r>
    </w:p>
    <w:p w:rsidR="001607F1" w:rsidRDefault="001E4FAD">
      <w:pPr>
        <w:spacing w:line="360" w:lineRule="auto"/>
        <w:jc w:val="left"/>
        <w:rPr>
          <w:rFonts w:ascii="宋体" w:hAnsi="宋体" w:cs="微软雅黑"/>
          <w:sz w:val="24"/>
        </w:rPr>
      </w:pPr>
      <w:r>
        <w:rPr>
          <w:rFonts w:ascii="宋体" w:hAnsi="宋体" w:cs="微软雅黑" w:hint="eastAsia"/>
          <w:sz w:val="24"/>
        </w:rPr>
        <w:t>A</w:t>
      </w:r>
      <w:r>
        <w:rPr>
          <w:rFonts w:ascii="宋体" w:hAnsi="宋体" w:cs="微软雅黑" w:hint="eastAsia"/>
          <w:sz w:val="24"/>
        </w:rPr>
        <w:t>．管理游戏</w:t>
      </w:r>
      <w:r>
        <w:rPr>
          <w:rFonts w:ascii="宋体" w:hAnsi="宋体" w:cs="微软雅黑" w:hint="eastAsia"/>
          <w:sz w:val="24"/>
        </w:rPr>
        <w:t xml:space="preserve">         B</w:t>
      </w:r>
      <w:r>
        <w:rPr>
          <w:rFonts w:ascii="宋体" w:hAnsi="宋体" w:cs="微软雅黑" w:hint="eastAsia"/>
          <w:sz w:val="24"/>
        </w:rPr>
        <w:t>．公文处理</w:t>
      </w:r>
      <w:r>
        <w:rPr>
          <w:rFonts w:ascii="宋体" w:hAnsi="宋体" w:cs="微软雅黑" w:hint="eastAsia"/>
          <w:sz w:val="24"/>
        </w:rPr>
        <w:t xml:space="preserve"> </w:t>
      </w:r>
      <w:r>
        <w:rPr>
          <w:rFonts w:ascii="宋体" w:hAnsi="宋体" w:cs="微软雅黑"/>
          <w:sz w:val="24"/>
        </w:rPr>
        <w:t xml:space="preserve">     </w:t>
      </w:r>
      <w:r>
        <w:rPr>
          <w:rFonts w:ascii="宋体" w:hAnsi="宋体" w:cs="微软雅黑" w:hint="eastAsia"/>
          <w:sz w:val="24"/>
        </w:rPr>
        <w:t xml:space="preserve">    C</w:t>
      </w:r>
      <w:r>
        <w:rPr>
          <w:rFonts w:ascii="宋体" w:hAnsi="宋体" w:cs="微软雅黑" w:hint="eastAsia"/>
          <w:sz w:val="24"/>
        </w:rPr>
        <w:t>．案例分析</w:t>
      </w:r>
      <w:r>
        <w:rPr>
          <w:rFonts w:ascii="宋体" w:hAnsi="宋体" w:cs="微软雅黑" w:hint="eastAsia"/>
          <w:sz w:val="24"/>
        </w:rPr>
        <w:t xml:space="preserve">          D</w:t>
      </w:r>
      <w:r>
        <w:rPr>
          <w:rFonts w:ascii="宋体" w:hAnsi="宋体" w:cs="微软雅黑" w:hint="eastAsia"/>
          <w:sz w:val="24"/>
        </w:rPr>
        <w:t>．角色扮演</w:t>
      </w:r>
      <w:r>
        <w:rPr>
          <w:rFonts w:ascii="宋体" w:hAnsi="宋体" w:cs="微软雅黑" w:hint="eastAsia"/>
          <w:sz w:val="24"/>
        </w:rPr>
        <w:t xml:space="preserve"> </w:t>
      </w:r>
    </w:p>
    <w:p w:rsidR="001607F1" w:rsidRDefault="001E4FAD">
      <w:pPr>
        <w:spacing w:line="360" w:lineRule="auto"/>
        <w:jc w:val="left"/>
        <w:rPr>
          <w:rFonts w:ascii="宋体" w:hAnsi="宋体" w:cs="微软雅黑"/>
          <w:sz w:val="24"/>
        </w:rPr>
      </w:pPr>
      <w:r>
        <w:rPr>
          <w:rFonts w:ascii="宋体" w:hAnsi="宋体" w:cs="微软雅黑" w:hint="eastAsia"/>
          <w:sz w:val="24"/>
        </w:rPr>
        <w:t>7</w:t>
      </w:r>
      <w:r>
        <w:rPr>
          <w:rFonts w:ascii="宋体" w:hAnsi="宋体" w:cs="微软雅黑"/>
          <w:sz w:val="24"/>
        </w:rPr>
        <w:t>.</w:t>
      </w:r>
      <w:r>
        <w:rPr>
          <w:rFonts w:ascii="宋体" w:hAnsi="宋体" w:cs="微软雅黑" w:hint="eastAsia"/>
          <w:sz w:val="24"/>
        </w:rPr>
        <w:t>确定招聘人员条件的步骤有：①确定人员招聘条件；</w:t>
      </w:r>
      <w:r>
        <w:rPr>
          <w:rFonts w:ascii="宋体" w:hAnsi="宋体" w:cs="微软雅黑" w:hint="eastAsia"/>
          <w:sz w:val="24"/>
        </w:rPr>
        <w:t xml:space="preserve"> </w:t>
      </w:r>
      <w:r>
        <w:rPr>
          <w:rFonts w:ascii="宋体" w:hAnsi="宋体" w:cs="微软雅黑" w:hint="eastAsia"/>
          <w:sz w:val="24"/>
        </w:rPr>
        <w:t>②审查任职资格</w:t>
      </w:r>
      <w:r>
        <w:rPr>
          <w:rFonts w:ascii="宋体" w:hAnsi="宋体" w:cs="微软雅黑" w:hint="eastAsia"/>
          <w:sz w:val="24"/>
        </w:rPr>
        <w:t xml:space="preserve"> </w:t>
      </w:r>
      <w:r>
        <w:rPr>
          <w:rFonts w:ascii="宋体" w:hAnsi="宋体" w:cs="微软雅黑" w:hint="eastAsia"/>
          <w:sz w:val="24"/>
        </w:rPr>
        <w:t>；③如果职位空缺是由于有人辞职，要与将要离职的人进行面谈</w:t>
      </w:r>
      <w:r>
        <w:rPr>
          <w:rFonts w:ascii="宋体" w:hAnsi="宋体" w:cs="微软雅黑" w:hint="eastAsia"/>
          <w:sz w:val="24"/>
        </w:rPr>
        <w:t xml:space="preserve"> </w:t>
      </w:r>
      <w:r>
        <w:rPr>
          <w:rFonts w:ascii="宋体" w:hAnsi="宋体" w:cs="微软雅黑" w:hint="eastAsia"/>
          <w:sz w:val="24"/>
        </w:rPr>
        <w:t>；④与同离职者干着同样或类似的工作的人及其他相关人员进行交谈。排序正确的是（</w:t>
      </w:r>
      <w:r>
        <w:rPr>
          <w:rFonts w:ascii="宋体" w:hAnsi="宋体" w:cs="微软雅黑" w:hint="eastAsia"/>
          <w:sz w:val="24"/>
        </w:rPr>
        <w:t xml:space="preserve">   </w:t>
      </w:r>
      <w:r>
        <w:rPr>
          <w:rFonts w:ascii="宋体" w:hAnsi="宋体" w:cs="微软雅黑" w:hint="eastAsia"/>
          <w:sz w:val="24"/>
        </w:rPr>
        <w:t>）</w:t>
      </w:r>
    </w:p>
    <w:p w:rsidR="001607F1" w:rsidRDefault="001E4FAD">
      <w:pPr>
        <w:spacing w:line="360" w:lineRule="auto"/>
        <w:jc w:val="left"/>
        <w:rPr>
          <w:rFonts w:ascii="宋体" w:hAnsi="宋体" w:cs="微软雅黑"/>
          <w:sz w:val="24"/>
        </w:rPr>
      </w:pPr>
      <w:r>
        <w:rPr>
          <w:rFonts w:ascii="宋体" w:hAnsi="宋体" w:cs="微软雅黑" w:hint="eastAsia"/>
          <w:sz w:val="24"/>
        </w:rPr>
        <w:t>A</w:t>
      </w:r>
      <w:r>
        <w:rPr>
          <w:rFonts w:ascii="宋体" w:hAnsi="宋体" w:cs="微软雅黑" w:hint="eastAsia"/>
          <w:sz w:val="24"/>
        </w:rPr>
        <w:t>．①②③④</w:t>
      </w:r>
      <w:r>
        <w:rPr>
          <w:rFonts w:ascii="宋体" w:hAnsi="宋体" w:cs="微软雅黑" w:hint="eastAsia"/>
          <w:sz w:val="24"/>
        </w:rPr>
        <w:t xml:space="preserve">          B</w:t>
      </w:r>
      <w:r>
        <w:rPr>
          <w:rFonts w:ascii="宋体" w:hAnsi="宋体" w:cs="微软雅黑" w:hint="eastAsia"/>
          <w:sz w:val="24"/>
        </w:rPr>
        <w:t>．④③②①</w:t>
      </w:r>
      <w:r>
        <w:rPr>
          <w:rFonts w:ascii="宋体" w:hAnsi="宋体" w:cs="微软雅黑" w:hint="eastAsia"/>
          <w:sz w:val="24"/>
        </w:rPr>
        <w:t xml:space="preserve">     C</w:t>
      </w:r>
      <w:r>
        <w:rPr>
          <w:rFonts w:ascii="宋体" w:hAnsi="宋体" w:cs="微软雅黑" w:hint="eastAsia"/>
          <w:sz w:val="24"/>
        </w:rPr>
        <w:t>．③④②①</w:t>
      </w:r>
      <w:r>
        <w:rPr>
          <w:rFonts w:ascii="宋体" w:hAnsi="宋体" w:cs="微软雅黑" w:hint="eastAsia"/>
          <w:sz w:val="24"/>
        </w:rPr>
        <w:t xml:space="preserve">      </w:t>
      </w:r>
      <w:r>
        <w:rPr>
          <w:rFonts w:ascii="宋体" w:hAnsi="宋体" w:cs="微软雅黑" w:hint="eastAsia"/>
          <w:sz w:val="24"/>
        </w:rPr>
        <w:t>D</w:t>
      </w:r>
      <w:r>
        <w:rPr>
          <w:rFonts w:ascii="宋体" w:hAnsi="宋体" w:cs="微软雅黑" w:hint="eastAsia"/>
          <w:sz w:val="24"/>
        </w:rPr>
        <w:t>．②①③④</w:t>
      </w:r>
    </w:p>
    <w:p w:rsidR="001607F1" w:rsidRDefault="001E4FAD">
      <w:pPr>
        <w:spacing w:line="360" w:lineRule="auto"/>
        <w:jc w:val="left"/>
        <w:rPr>
          <w:rFonts w:ascii="宋体" w:hAnsi="宋体" w:cs="微软雅黑"/>
          <w:sz w:val="24"/>
        </w:rPr>
      </w:pPr>
      <w:r>
        <w:rPr>
          <w:rFonts w:ascii="宋体" w:hAnsi="宋体" w:cs="微软雅黑" w:hint="eastAsia"/>
          <w:sz w:val="24"/>
        </w:rPr>
        <w:t>8</w:t>
      </w:r>
      <w:r>
        <w:rPr>
          <w:rFonts w:ascii="宋体" w:hAnsi="宋体" w:cs="微软雅黑"/>
          <w:sz w:val="24"/>
        </w:rPr>
        <w:t>.</w:t>
      </w:r>
      <w:r>
        <w:rPr>
          <w:rFonts w:ascii="宋体" w:hAnsi="宋体" w:cs="微软雅黑" w:hint="eastAsia"/>
          <w:sz w:val="24"/>
        </w:rPr>
        <w:t>适用于短时间的生理特征的分析，又适用于长时间的心理特征的工作分析方法是（</w:t>
      </w:r>
      <w:r>
        <w:rPr>
          <w:rFonts w:ascii="宋体" w:hAnsi="宋体" w:cs="微软雅黑" w:hint="eastAsia"/>
          <w:sz w:val="24"/>
        </w:rPr>
        <w:t xml:space="preserve">    </w:t>
      </w:r>
      <w:r>
        <w:rPr>
          <w:rFonts w:ascii="宋体" w:hAnsi="宋体" w:cs="微软雅黑" w:hint="eastAsia"/>
          <w:sz w:val="24"/>
        </w:rPr>
        <w:t>）</w:t>
      </w:r>
    </w:p>
    <w:p w:rsidR="001607F1" w:rsidRDefault="001E4FAD">
      <w:pPr>
        <w:spacing w:line="360" w:lineRule="auto"/>
        <w:jc w:val="left"/>
        <w:rPr>
          <w:rFonts w:ascii="宋体" w:hAnsi="宋体" w:cs="微软雅黑"/>
          <w:sz w:val="24"/>
        </w:rPr>
      </w:pPr>
      <w:r>
        <w:rPr>
          <w:rFonts w:ascii="宋体" w:hAnsi="宋体" w:cs="微软雅黑"/>
          <w:sz w:val="24"/>
        </w:rPr>
        <w:t>A</w:t>
      </w:r>
      <w:r>
        <w:rPr>
          <w:rFonts w:ascii="宋体" w:hAnsi="宋体" w:cs="微软雅黑" w:hint="eastAsia"/>
          <w:sz w:val="24"/>
        </w:rPr>
        <w:t>．主管人员分析法</w:t>
      </w:r>
      <w:r>
        <w:rPr>
          <w:rFonts w:ascii="宋体" w:hAnsi="宋体" w:cs="微软雅黑"/>
          <w:sz w:val="24"/>
        </w:rPr>
        <w:t xml:space="preserve">  B</w:t>
      </w:r>
      <w:r>
        <w:rPr>
          <w:rFonts w:ascii="宋体" w:hAnsi="宋体" w:cs="微软雅黑" w:hint="eastAsia"/>
          <w:sz w:val="24"/>
        </w:rPr>
        <w:t>．访谈法</w:t>
      </w:r>
      <w:r>
        <w:rPr>
          <w:rFonts w:ascii="宋体" w:hAnsi="宋体" w:cs="微软雅黑"/>
          <w:sz w:val="24"/>
        </w:rPr>
        <w:t xml:space="preserve">       C</w:t>
      </w:r>
      <w:r>
        <w:rPr>
          <w:rFonts w:ascii="宋体" w:hAnsi="宋体" w:cs="微软雅黑" w:hint="eastAsia"/>
          <w:sz w:val="24"/>
        </w:rPr>
        <w:t>．记录分析法</w:t>
      </w:r>
      <w:r>
        <w:rPr>
          <w:rFonts w:ascii="宋体" w:hAnsi="宋体" w:cs="微软雅黑"/>
          <w:sz w:val="24"/>
        </w:rPr>
        <w:t xml:space="preserve">     D</w:t>
      </w:r>
      <w:r>
        <w:rPr>
          <w:rFonts w:ascii="宋体" w:hAnsi="宋体" w:cs="微软雅黑" w:hint="eastAsia"/>
          <w:sz w:val="24"/>
        </w:rPr>
        <w:t>．问卷调查分析法</w:t>
      </w:r>
    </w:p>
    <w:p w:rsidR="001607F1" w:rsidRDefault="001E4FAD">
      <w:pPr>
        <w:spacing w:line="360" w:lineRule="auto"/>
        <w:jc w:val="left"/>
        <w:rPr>
          <w:rFonts w:ascii="宋体" w:hAnsi="宋体" w:cs="微软雅黑"/>
          <w:sz w:val="24"/>
        </w:rPr>
      </w:pPr>
      <w:r>
        <w:rPr>
          <w:rFonts w:ascii="宋体" w:hAnsi="宋体" w:cs="微软雅黑" w:hint="eastAsia"/>
          <w:sz w:val="24"/>
        </w:rPr>
        <w:t>9</w:t>
      </w:r>
      <w:r>
        <w:rPr>
          <w:rFonts w:ascii="宋体" w:hAnsi="宋体" w:cs="微软雅黑" w:hint="eastAsia"/>
          <w:sz w:val="24"/>
        </w:rPr>
        <w:t>.</w:t>
      </w:r>
      <w:r>
        <w:rPr>
          <w:rFonts w:ascii="宋体" w:hAnsi="宋体" w:cs="微软雅黑" w:hint="eastAsia"/>
          <w:sz w:val="24"/>
        </w:rPr>
        <w:t>企业对新录用的员工进行集中的培训，这种方式叫做（</w:t>
      </w:r>
      <w:r>
        <w:rPr>
          <w:rFonts w:ascii="宋体" w:hAnsi="宋体" w:cs="微软雅黑" w:hint="eastAsia"/>
          <w:sz w:val="24"/>
        </w:rPr>
        <w:t xml:space="preserve">    </w:t>
      </w:r>
      <w:r>
        <w:rPr>
          <w:rFonts w:ascii="宋体" w:hAnsi="宋体" w:cs="微软雅黑" w:hint="eastAsia"/>
          <w:sz w:val="24"/>
        </w:rPr>
        <w:t>）</w:t>
      </w:r>
    </w:p>
    <w:p w:rsidR="001607F1" w:rsidRDefault="001E4FAD">
      <w:pPr>
        <w:spacing w:line="360" w:lineRule="auto"/>
        <w:jc w:val="left"/>
        <w:rPr>
          <w:rFonts w:ascii="宋体" w:hAnsi="宋体" w:cs="微软雅黑"/>
          <w:sz w:val="24"/>
        </w:rPr>
      </w:pPr>
      <w:r>
        <w:rPr>
          <w:rFonts w:ascii="宋体" w:hAnsi="宋体" w:cs="微软雅黑" w:hint="eastAsia"/>
          <w:sz w:val="24"/>
        </w:rPr>
        <w:t>A</w:t>
      </w:r>
      <w:r>
        <w:rPr>
          <w:rFonts w:ascii="宋体" w:hAnsi="宋体" w:cs="微软雅黑" w:hint="eastAsia"/>
          <w:sz w:val="24"/>
        </w:rPr>
        <w:t>．岗前培训</w:t>
      </w:r>
      <w:r>
        <w:rPr>
          <w:rFonts w:ascii="宋体" w:hAnsi="宋体" w:cs="微软雅黑" w:hint="eastAsia"/>
          <w:sz w:val="24"/>
        </w:rPr>
        <w:t xml:space="preserve"> </w:t>
      </w:r>
      <w:r>
        <w:rPr>
          <w:rFonts w:ascii="宋体" w:hAnsi="宋体" w:cs="微软雅黑"/>
          <w:sz w:val="24"/>
        </w:rPr>
        <w:t xml:space="preserve">       </w:t>
      </w:r>
      <w:r>
        <w:rPr>
          <w:rFonts w:ascii="宋体" w:hAnsi="宋体" w:cs="微软雅黑" w:hint="eastAsia"/>
          <w:sz w:val="24"/>
        </w:rPr>
        <w:t xml:space="preserve"> B</w:t>
      </w:r>
      <w:r>
        <w:rPr>
          <w:rFonts w:ascii="宋体" w:hAnsi="宋体" w:cs="微软雅黑" w:hint="eastAsia"/>
          <w:sz w:val="24"/>
        </w:rPr>
        <w:t>．在岗培训</w:t>
      </w:r>
      <w:r>
        <w:rPr>
          <w:rFonts w:ascii="宋体" w:hAnsi="宋体" w:cs="微软雅黑" w:hint="eastAsia"/>
          <w:sz w:val="24"/>
        </w:rPr>
        <w:t xml:space="preserve"> </w:t>
      </w:r>
      <w:r>
        <w:rPr>
          <w:rFonts w:ascii="宋体" w:hAnsi="宋体" w:cs="微软雅黑"/>
          <w:sz w:val="24"/>
        </w:rPr>
        <w:t xml:space="preserve">         </w:t>
      </w:r>
      <w:r>
        <w:rPr>
          <w:rFonts w:ascii="宋体" w:hAnsi="宋体" w:cs="微软雅黑" w:hint="eastAsia"/>
          <w:sz w:val="24"/>
        </w:rPr>
        <w:t>C</w:t>
      </w:r>
      <w:r>
        <w:rPr>
          <w:rFonts w:ascii="宋体" w:hAnsi="宋体" w:cs="微软雅黑" w:hint="eastAsia"/>
          <w:sz w:val="24"/>
        </w:rPr>
        <w:t>．离岗培训</w:t>
      </w:r>
      <w:r>
        <w:rPr>
          <w:rFonts w:ascii="宋体" w:hAnsi="宋体" w:cs="微软雅黑" w:hint="eastAsia"/>
          <w:sz w:val="24"/>
        </w:rPr>
        <w:t xml:space="preserve"> </w:t>
      </w:r>
      <w:r>
        <w:rPr>
          <w:rFonts w:ascii="宋体" w:hAnsi="宋体" w:cs="微软雅黑"/>
          <w:sz w:val="24"/>
        </w:rPr>
        <w:t xml:space="preserve">         </w:t>
      </w:r>
      <w:r>
        <w:rPr>
          <w:rFonts w:ascii="宋体" w:hAnsi="宋体" w:cs="微软雅黑" w:hint="eastAsia"/>
          <w:sz w:val="24"/>
        </w:rPr>
        <w:t>D</w:t>
      </w:r>
      <w:r>
        <w:rPr>
          <w:rFonts w:ascii="宋体" w:hAnsi="宋体" w:cs="微软雅黑" w:hint="eastAsia"/>
          <w:sz w:val="24"/>
        </w:rPr>
        <w:t>．业余自学</w:t>
      </w:r>
    </w:p>
    <w:p w:rsidR="001607F1" w:rsidRDefault="001E4FAD">
      <w:pPr>
        <w:spacing w:line="360" w:lineRule="auto"/>
        <w:jc w:val="left"/>
        <w:rPr>
          <w:rFonts w:ascii="宋体" w:hAnsi="宋体" w:cs="微软雅黑"/>
          <w:sz w:val="24"/>
        </w:rPr>
      </w:pPr>
      <w:r>
        <w:rPr>
          <w:rFonts w:ascii="宋体" w:hAnsi="宋体" w:cs="微软雅黑" w:hint="eastAsia"/>
          <w:sz w:val="24"/>
        </w:rPr>
        <w:t>10</w:t>
      </w:r>
      <w:r>
        <w:rPr>
          <w:rFonts w:ascii="宋体" w:hAnsi="宋体" w:cs="微软雅黑"/>
          <w:sz w:val="24"/>
        </w:rPr>
        <w:t>.</w:t>
      </w:r>
      <w:r>
        <w:rPr>
          <w:rFonts w:ascii="宋体" w:hAnsi="宋体" w:cs="微软雅黑" w:hint="eastAsia"/>
          <w:sz w:val="24"/>
        </w:rPr>
        <w:t>某公司先配置员工，根据员工的才能来制定新产品的开发计划，这个公司用的战略是（</w:t>
      </w:r>
      <w:r>
        <w:rPr>
          <w:rFonts w:ascii="宋体" w:hAnsi="宋体" w:cs="微软雅黑" w:hint="eastAsia"/>
          <w:sz w:val="24"/>
        </w:rPr>
        <w:t xml:space="preserve">   </w:t>
      </w:r>
      <w:r>
        <w:rPr>
          <w:rFonts w:ascii="宋体" w:hAnsi="宋体" w:cs="微软雅黑" w:hint="eastAsia"/>
          <w:sz w:val="24"/>
        </w:rPr>
        <w:t>）</w:t>
      </w:r>
    </w:p>
    <w:p w:rsidR="001607F1" w:rsidRDefault="001E4FAD">
      <w:pPr>
        <w:spacing w:line="360" w:lineRule="auto"/>
        <w:jc w:val="left"/>
        <w:rPr>
          <w:rFonts w:ascii="宋体" w:hAnsi="宋体" w:cs="微软雅黑"/>
          <w:sz w:val="24"/>
        </w:rPr>
      </w:pPr>
      <w:r>
        <w:rPr>
          <w:rFonts w:ascii="宋体" w:hAnsi="宋体" w:cs="微软雅黑"/>
          <w:sz w:val="24"/>
        </w:rPr>
        <w:t>A</w:t>
      </w:r>
      <w:r>
        <w:rPr>
          <w:rFonts w:ascii="宋体" w:hAnsi="宋体" w:cs="微软雅黑" w:hint="eastAsia"/>
          <w:sz w:val="24"/>
        </w:rPr>
        <w:t>．既得人才战略</w:t>
      </w:r>
      <w:r>
        <w:rPr>
          <w:rFonts w:ascii="宋体" w:hAnsi="宋体" w:cs="微软雅黑"/>
          <w:sz w:val="24"/>
        </w:rPr>
        <w:t xml:space="preserve">   B</w:t>
      </w:r>
      <w:r>
        <w:rPr>
          <w:rFonts w:ascii="宋体" w:hAnsi="宋体" w:cs="微软雅黑" w:hint="eastAsia"/>
          <w:sz w:val="24"/>
        </w:rPr>
        <w:t>．滞后战略</w:t>
      </w:r>
      <w:r>
        <w:rPr>
          <w:rFonts w:ascii="宋体" w:hAnsi="宋体" w:cs="微软雅黑"/>
          <w:sz w:val="24"/>
        </w:rPr>
        <w:t xml:space="preserve">      C</w:t>
      </w:r>
      <w:r>
        <w:rPr>
          <w:rFonts w:ascii="宋体" w:hAnsi="宋体" w:cs="微软雅黑" w:hint="eastAsia"/>
          <w:sz w:val="24"/>
        </w:rPr>
        <w:t>．开发人</w:t>
      </w:r>
      <w:r>
        <w:rPr>
          <w:rFonts w:ascii="宋体" w:hAnsi="宋体" w:cs="微软雅黑" w:hint="eastAsia"/>
          <w:sz w:val="24"/>
        </w:rPr>
        <w:t>才战略</w:t>
      </w:r>
      <w:r>
        <w:rPr>
          <w:rFonts w:ascii="宋体" w:hAnsi="宋体" w:cs="微软雅黑"/>
          <w:sz w:val="24"/>
        </w:rPr>
        <w:t xml:space="preserve">    D</w:t>
      </w:r>
      <w:r>
        <w:rPr>
          <w:rFonts w:ascii="宋体" w:hAnsi="宋体" w:cs="微软雅黑" w:hint="eastAsia"/>
          <w:sz w:val="24"/>
        </w:rPr>
        <w:t>．领先战略</w:t>
      </w:r>
    </w:p>
    <w:p w:rsidR="001607F1" w:rsidRDefault="001E4FAD">
      <w:pPr>
        <w:spacing w:line="360" w:lineRule="auto"/>
        <w:jc w:val="left"/>
        <w:rPr>
          <w:rFonts w:ascii="宋体" w:hAnsi="宋体" w:cs="微软雅黑"/>
          <w:sz w:val="24"/>
        </w:rPr>
      </w:pPr>
      <w:r>
        <w:rPr>
          <w:rFonts w:ascii="宋体" w:hAnsi="宋体" w:cs="微软雅黑" w:hint="eastAsia"/>
          <w:sz w:val="24"/>
        </w:rPr>
        <w:t>1</w:t>
      </w:r>
      <w:r>
        <w:rPr>
          <w:rFonts w:ascii="宋体" w:hAnsi="宋体" w:cs="微软雅黑" w:hint="eastAsia"/>
          <w:sz w:val="24"/>
        </w:rPr>
        <w:t>1</w:t>
      </w:r>
      <w:r>
        <w:rPr>
          <w:rFonts w:ascii="宋体" w:hAnsi="宋体" w:cs="微软雅黑"/>
          <w:sz w:val="24"/>
        </w:rPr>
        <w:t>.</w:t>
      </w:r>
      <w:r>
        <w:rPr>
          <w:rFonts w:ascii="宋体" w:hAnsi="宋体" w:cs="微软雅黑" w:hint="eastAsia"/>
          <w:sz w:val="24"/>
        </w:rPr>
        <w:t>关于甄选方式的选择，以下说法不正确的是（</w:t>
      </w:r>
      <w:r>
        <w:rPr>
          <w:rFonts w:ascii="宋体" w:hAnsi="宋体" w:cs="微软雅黑" w:hint="eastAsia"/>
          <w:sz w:val="24"/>
        </w:rPr>
        <w:t xml:space="preserve">    </w:t>
      </w:r>
      <w:r>
        <w:rPr>
          <w:rFonts w:ascii="宋体" w:hAnsi="宋体" w:cs="微软雅黑" w:hint="eastAsia"/>
          <w:sz w:val="24"/>
        </w:rPr>
        <w:t>）</w:t>
      </w:r>
    </w:p>
    <w:p w:rsidR="001607F1" w:rsidRDefault="001E4FAD">
      <w:pPr>
        <w:spacing w:line="360" w:lineRule="auto"/>
        <w:jc w:val="left"/>
        <w:rPr>
          <w:rFonts w:ascii="宋体" w:hAnsi="宋体" w:cs="微软雅黑"/>
          <w:sz w:val="24"/>
        </w:rPr>
      </w:pPr>
      <w:r>
        <w:rPr>
          <w:rFonts w:ascii="宋体" w:hAnsi="宋体" w:cs="微软雅黑"/>
          <w:sz w:val="24"/>
        </w:rPr>
        <w:t>A</w:t>
      </w:r>
      <w:r>
        <w:rPr>
          <w:rFonts w:ascii="宋体" w:hAnsi="宋体" w:cs="微软雅黑" w:hint="eastAsia"/>
          <w:sz w:val="24"/>
        </w:rPr>
        <w:t>．甄选方式有笔试、面试、心理测验、体检</w:t>
      </w:r>
    </w:p>
    <w:p w:rsidR="001607F1" w:rsidRDefault="001E4FAD">
      <w:pPr>
        <w:spacing w:line="360" w:lineRule="auto"/>
        <w:jc w:val="left"/>
        <w:rPr>
          <w:rFonts w:ascii="宋体" w:hAnsi="宋体" w:cs="微软雅黑"/>
          <w:sz w:val="24"/>
        </w:rPr>
      </w:pPr>
      <w:r>
        <w:rPr>
          <w:rFonts w:ascii="宋体" w:hAnsi="宋体" w:cs="微软雅黑"/>
          <w:sz w:val="24"/>
        </w:rPr>
        <w:t>B</w:t>
      </w:r>
      <w:r>
        <w:rPr>
          <w:rFonts w:ascii="宋体" w:hAnsi="宋体" w:cs="微软雅黑" w:hint="eastAsia"/>
          <w:sz w:val="24"/>
        </w:rPr>
        <w:t>．对于高级管理人员一般只是进行一下面试和背景调查工作就可决定是否录用</w:t>
      </w:r>
    </w:p>
    <w:p w:rsidR="001607F1" w:rsidRDefault="001E4FAD">
      <w:pPr>
        <w:spacing w:line="360" w:lineRule="auto"/>
        <w:jc w:val="left"/>
        <w:rPr>
          <w:rFonts w:ascii="宋体" w:hAnsi="宋体" w:cs="微软雅黑"/>
          <w:sz w:val="24"/>
        </w:rPr>
      </w:pPr>
      <w:r>
        <w:rPr>
          <w:rFonts w:ascii="宋体" w:hAnsi="宋体" w:cs="微软雅黑"/>
          <w:sz w:val="24"/>
        </w:rPr>
        <w:t>C</w:t>
      </w:r>
      <w:r>
        <w:rPr>
          <w:rFonts w:ascii="宋体" w:hAnsi="宋体" w:cs="微软雅黑" w:hint="eastAsia"/>
          <w:sz w:val="24"/>
        </w:rPr>
        <w:t>．在大学毕业生中进行选拔时，最好所有的招聘甄选都要运用</w:t>
      </w:r>
    </w:p>
    <w:p w:rsidR="001607F1" w:rsidRDefault="001E4FAD">
      <w:pPr>
        <w:spacing w:line="360" w:lineRule="auto"/>
        <w:jc w:val="left"/>
        <w:rPr>
          <w:rFonts w:ascii="宋体" w:hAnsi="宋体" w:cs="微软雅黑"/>
          <w:sz w:val="24"/>
        </w:rPr>
      </w:pPr>
      <w:r>
        <w:rPr>
          <w:rFonts w:ascii="宋体" w:hAnsi="宋体" w:cs="微软雅黑"/>
          <w:sz w:val="24"/>
        </w:rPr>
        <w:t>D</w:t>
      </w:r>
      <w:r>
        <w:rPr>
          <w:rFonts w:ascii="宋体" w:hAnsi="宋体" w:cs="微软雅黑" w:hint="eastAsia"/>
          <w:sz w:val="24"/>
        </w:rPr>
        <w:t>．选择甄选手段要考虑成本问题</w:t>
      </w:r>
    </w:p>
    <w:p w:rsidR="001607F1" w:rsidRDefault="001E4FAD">
      <w:pPr>
        <w:spacing w:line="360" w:lineRule="auto"/>
        <w:jc w:val="left"/>
        <w:rPr>
          <w:rFonts w:ascii="宋体" w:hAnsi="宋体" w:cs="微软雅黑"/>
          <w:sz w:val="24"/>
        </w:rPr>
      </w:pPr>
      <w:r>
        <w:rPr>
          <w:rFonts w:ascii="宋体" w:hAnsi="宋体" w:cs="微软雅黑" w:hint="eastAsia"/>
          <w:sz w:val="24"/>
        </w:rPr>
        <w:t>12</w:t>
      </w:r>
      <w:r>
        <w:rPr>
          <w:rFonts w:ascii="宋体" w:hAnsi="宋体" w:cs="微软雅黑"/>
          <w:sz w:val="24"/>
        </w:rPr>
        <w:t>.</w:t>
      </w:r>
      <w:r>
        <w:rPr>
          <w:rFonts w:ascii="宋体" w:hAnsi="宋体" w:cs="微软雅黑" w:hint="eastAsia"/>
          <w:sz w:val="24"/>
        </w:rPr>
        <w:t>招聘的备选方案不包括（</w:t>
      </w:r>
      <w:r>
        <w:rPr>
          <w:rFonts w:ascii="宋体" w:hAnsi="宋体" w:cs="微软雅黑" w:hint="eastAsia"/>
          <w:sz w:val="24"/>
        </w:rPr>
        <w:t xml:space="preserve">    </w:t>
      </w:r>
      <w:r>
        <w:rPr>
          <w:rFonts w:ascii="宋体" w:hAnsi="宋体" w:cs="微软雅黑" w:hint="eastAsia"/>
          <w:sz w:val="24"/>
        </w:rPr>
        <w:t>）</w:t>
      </w:r>
    </w:p>
    <w:p w:rsidR="001607F1" w:rsidRDefault="001E4FAD">
      <w:pPr>
        <w:spacing w:line="360" w:lineRule="auto"/>
        <w:jc w:val="left"/>
        <w:rPr>
          <w:rFonts w:ascii="宋体" w:hAnsi="宋体" w:cs="微软雅黑"/>
          <w:sz w:val="24"/>
        </w:rPr>
      </w:pPr>
      <w:r>
        <w:rPr>
          <w:rFonts w:ascii="宋体" w:hAnsi="宋体" w:cs="微软雅黑"/>
          <w:sz w:val="24"/>
        </w:rPr>
        <w:t>A</w:t>
      </w:r>
      <w:r>
        <w:rPr>
          <w:rFonts w:ascii="宋体" w:hAnsi="宋体" w:cs="微软雅黑" w:hint="eastAsia"/>
          <w:sz w:val="24"/>
        </w:rPr>
        <w:t>．加班</w:t>
      </w:r>
      <w:r>
        <w:rPr>
          <w:rFonts w:ascii="宋体" w:hAnsi="宋体" w:cs="微软雅黑"/>
          <w:sz w:val="24"/>
        </w:rPr>
        <w:t xml:space="preserve">             B</w:t>
      </w:r>
      <w:r>
        <w:rPr>
          <w:rFonts w:ascii="宋体" w:hAnsi="宋体" w:cs="微软雅黑" w:hint="eastAsia"/>
          <w:sz w:val="24"/>
        </w:rPr>
        <w:t>．临时工</w:t>
      </w:r>
      <w:r>
        <w:rPr>
          <w:rFonts w:ascii="宋体" w:hAnsi="宋体" w:cs="微软雅黑"/>
          <w:sz w:val="24"/>
        </w:rPr>
        <w:t xml:space="preserve">           C</w:t>
      </w:r>
      <w:r>
        <w:rPr>
          <w:rFonts w:ascii="宋体" w:hAnsi="宋体" w:cs="微软雅黑" w:hint="eastAsia"/>
          <w:sz w:val="24"/>
        </w:rPr>
        <w:t>．工作轮换</w:t>
      </w:r>
      <w:r>
        <w:rPr>
          <w:rFonts w:ascii="宋体" w:hAnsi="宋体" w:cs="微软雅黑"/>
          <w:sz w:val="24"/>
        </w:rPr>
        <w:t xml:space="preserve">          D</w:t>
      </w:r>
      <w:r>
        <w:rPr>
          <w:rFonts w:ascii="宋体" w:hAnsi="宋体" w:cs="微软雅黑" w:hint="eastAsia"/>
          <w:sz w:val="24"/>
        </w:rPr>
        <w:t>．外包</w:t>
      </w:r>
    </w:p>
    <w:p w:rsidR="001607F1" w:rsidRDefault="001E4FAD">
      <w:pPr>
        <w:spacing w:line="360" w:lineRule="auto"/>
        <w:jc w:val="left"/>
        <w:rPr>
          <w:rFonts w:ascii="宋体" w:hAnsi="宋体" w:cs="微软雅黑"/>
          <w:sz w:val="24"/>
        </w:rPr>
      </w:pPr>
      <w:r>
        <w:rPr>
          <w:rFonts w:ascii="宋体" w:hAnsi="宋体" w:cs="微软雅黑" w:hint="eastAsia"/>
          <w:sz w:val="24"/>
        </w:rPr>
        <w:t>13</w:t>
      </w:r>
      <w:r>
        <w:rPr>
          <w:rFonts w:ascii="宋体" w:hAnsi="宋体" w:cs="微软雅黑"/>
          <w:sz w:val="24"/>
        </w:rPr>
        <w:t>.</w:t>
      </w:r>
      <w:r>
        <w:rPr>
          <w:rFonts w:ascii="宋体" w:hAnsi="宋体" w:cs="微软雅黑" w:hint="eastAsia"/>
          <w:sz w:val="24"/>
        </w:rPr>
        <w:t>适用迅速扩大影响，企业形象宣传与人员招聘同时进行的媒体类型是（</w:t>
      </w:r>
      <w:r>
        <w:rPr>
          <w:rFonts w:ascii="宋体" w:hAnsi="宋体" w:cs="微软雅黑" w:hint="eastAsia"/>
          <w:sz w:val="24"/>
        </w:rPr>
        <w:t xml:space="preserve">   </w:t>
      </w:r>
      <w:r>
        <w:rPr>
          <w:rFonts w:ascii="宋体" w:hAnsi="宋体" w:cs="微软雅黑" w:hint="eastAsia"/>
          <w:sz w:val="24"/>
        </w:rPr>
        <w:t>）</w:t>
      </w:r>
    </w:p>
    <w:p w:rsidR="001607F1" w:rsidRDefault="001E4FAD">
      <w:pPr>
        <w:spacing w:line="360" w:lineRule="auto"/>
        <w:jc w:val="left"/>
        <w:rPr>
          <w:rFonts w:ascii="宋体" w:hAnsi="宋体" w:cs="微软雅黑"/>
          <w:sz w:val="24"/>
        </w:rPr>
      </w:pPr>
      <w:r>
        <w:rPr>
          <w:rFonts w:ascii="宋体" w:hAnsi="宋体" w:cs="微软雅黑"/>
          <w:sz w:val="24"/>
        </w:rPr>
        <w:t>A</w:t>
      </w:r>
      <w:r>
        <w:rPr>
          <w:rFonts w:ascii="宋体" w:hAnsi="宋体" w:cs="微软雅黑" w:hint="eastAsia"/>
          <w:sz w:val="24"/>
        </w:rPr>
        <w:t>．互联网</w:t>
      </w:r>
      <w:r>
        <w:rPr>
          <w:rFonts w:ascii="宋体" w:hAnsi="宋体" w:cs="微软雅黑"/>
          <w:sz w:val="24"/>
        </w:rPr>
        <w:t xml:space="preserve">           B</w:t>
      </w:r>
      <w:r>
        <w:rPr>
          <w:rFonts w:ascii="宋体" w:hAnsi="宋体" w:cs="微软雅黑" w:hint="eastAsia"/>
          <w:sz w:val="24"/>
        </w:rPr>
        <w:t>．广播电视</w:t>
      </w:r>
      <w:r>
        <w:rPr>
          <w:rFonts w:ascii="宋体" w:hAnsi="宋体" w:cs="微软雅黑"/>
          <w:sz w:val="24"/>
        </w:rPr>
        <w:t xml:space="preserve">          C</w:t>
      </w:r>
      <w:r>
        <w:rPr>
          <w:rFonts w:ascii="宋体" w:hAnsi="宋体" w:cs="微软雅黑" w:hint="eastAsia"/>
          <w:sz w:val="24"/>
        </w:rPr>
        <w:t>．报纸</w:t>
      </w:r>
      <w:r>
        <w:rPr>
          <w:rFonts w:ascii="宋体" w:hAnsi="宋体" w:cs="微软雅黑"/>
          <w:sz w:val="24"/>
        </w:rPr>
        <w:t xml:space="preserve">             D</w:t>
      </w:r>
      <w:r>
        <w:rPr>
          <w:rFonts w:ascii="宋体" w:hAnsi="宋体" w:cs="微软雅黑" w:hint="eastAsia"/>
          <w:sz w:val="24"/>
        </w:rPr>
        <w:t>．杂志</w:t>
      </w:r>
    </w:p>
    <w:p w:rsidR="001607F1" w:rsidRDefault="001E4FAD">
      <w:pPr>
        <w:spacing w:line="360" w:lineRule="auto"/>
        <w:jc w:val="left"/>
        <w:rPr>
          <w:rFonts w:ascii="宋体" w:hAnsi="宋体" w:cs="微软雅黑"/>
          <w:sz w:val="24"/>
        </w:rPr>
      </w:pPr>
      <w:r>
        <w:rPr>
          <w:rFonts w:ascii="宋体" w:hAnsi="宋体" w:cs="微软雅黑" w:hint="eastAsia"/>
          <w:sz w:val="24"/>
        </w:rPr>
        <w:t>14</w:t>
      </w:r>
      <w:r>
        <w:rPr>
          <w:rFonts w:ascii="宋体" w:hAnsi="宋体" w:cs="微软雅黑"/>
          <w:sz w:val="24"/>
        </w:rPr>
        <w:t>.</w:t>
      </w:r>
      <w:r>
        <w:rPr>
          <w:rFonts w:ascii="宋体" w:hAnsi="宋体" w:cs="微软雅黑" w:hint="eastAsia"/>
          <w:sz w:val="24"/>
        </w:rPr>
        <w:t xml:space="preserve"> </w:t>
      </w:r>
      <w:r>
        <w:rPr>
          <w:rFonts w:ascii="宋体" w:hAnsi="宋体" w:cs="微软雅黑" w:hint="eastAsia"/>
          <w:sz w:val="24"/>
        </w:rPr>
        <w:t>提高内部招聘的作用最少措施是（</w:t>
      </w:r>
      <w:r>
        <w:rPr>
          <w:rFonts w:ascii="宋体" w:hAnsi="宋体" w:cs="微软雅黑" w:hint="eastAsia"/>
          <w:sz w:val="24"/>
        </w:rPr>
        <w:t xml:space="preserve">    </w:t>
      </w:r>
      <w:r>
        <w:rPr>
          <w:rFonts w:ascii="宋体" w:hAnsi="宋体" w:cs="微软雅黑" w:hint="eastAsia"/>
          <w:sz w:val="24"/>
        </w:rPr>
        <w:t>）</w:t>
      </w:r>
    </w:p>
    <w:p w:rsidR="001607F1" w:rsidRDefault="001E4FAD">
      <w:pPr>
        <w:spacing w:line="360" w:lineRule="auto"/>
        <w:jc w:val="left"/>
        <w:rPr>
          <w:rFonts w:ascii="宋体" w:hAnsi="宋体" w:cs="微软雅黑"/>
          <w:sz w:val="24"/>
        </w:rPr>
      </w:pPr>
      <w:r>
        <w:rPr>
          <w:rFonts w:ascii="宋体" w:hAnsi="宋体" w:cs="微软雅黑" w:hint="eastAsia"/>
          <w:sz w:val="24"/>
        </w:rPr>
        <w:t>A</w:t>
      </w:r>
      <w:r>
        <w:rPr>
          <w:rFonts w:ascii="宋体" w:hAnsi="宋体" w:cs="微软雅黑" w:hint="eastAsia"/>
          <w:sz w:val="24"/>
        </w:rPr>
        <w:t>．明确甄选标准</w:t>
      </w:r>
    </w:p>
    <w:p w:rsidR="001607F1" w:rsidRDefault="001E4FAD">
      <w:pPr>
        <w:spacing w:line="360" w:lineRule="auto"/>
        <w:jc w:val="left"/>
        <w:rPr>
          <w:rFonts w:ascii="宋体" w:hAnsi="宋体" w:cs="微软雅黑"/>
          <w:sz w:val="24"/>
        </w:rPr>
      </w:pPr>
      <w:r>
        <w:rPr>
          <w:rFonts w:ascii="宋体" w:hAnsi="宋体" w:cs="微软雅黑" w:hint="eastAsia"/>
          <w:sz w:val="24"/>
        </w:rPr>
        <w:t>B</w:t>
      </w:r>
      <w:r>
        <w:rPr>
          <w:rFonts w:ascii="宋体" w:hAnsi="宋体" w:cs="微软雅黑" w:hint="eastAsia"/>
          <w:sz w:val="24"/>
        </w:rPr>
        <w:t>．使用客观的选择工具</w:t>
      </w:r>
    </w:p>
    <w:p w:rsidR="001607F1" w:rsidRDefault="001E4FAD">
      <w:pPr>
        <w:spacing w:line="360" w:lineRule="auto"/>
        <w:jc w:val="left"/>
        <w:rPr>
          <w:rFonts w:ascii="宋体" w:hAnsi="宋体" w:cs="微软雅黑"/>
          <w:sz w:val="24"/>
        </w:rPr>
      </w:pPr>
      <w:r>
        <w:rPr>
          <w:rFonts w:ascii="宋体" w:hAnsi="宋体" w:cs="微软雅黑" w:hint="eastAsia"/>
          <w:sz w:val="24"/>
        </w:rPr>
        <w:t>C</w:t>
      </w:r>
      <w:r>
        <w:rPr>
          <w:rFonts w:ascii="宋体" w:hAnsi="宋体" w:cs="微软雅黑" w:hint="eastAsia"/>
          <w:sz w:val="24"/>
        </w:rPr>
        <w:t>．与求职者公开沟通，为落选的求职者提供信息反馈</w:t>
      </w:r>
    </w:p>
    <w:p w:rsidR="001607F1" w:rsidRDefault="001E4FAD">
      <w:pPr>
        <w:spacing w:line="360" w:lineRule="auto"/>
        <w:jc w:val="left"/>
        <w:rPr>
          <w:rFonts w:ascii="宋体" w:hAnsi="宋体" w:cs="微软雅黑"/>
          <w:sz w:val="24"/>
        </w:rPr>
      </w:pPr>
      <w:r>
        <w:rPr>
          <w:rFonts w:ascii="宋体" w:hAnsi="宋体" w:cs="微软雅黑" w:hint="eastAsia"/>
          <w:sz w:val="24"/>
        </w:rPr>
        <w:lastRenderedPageBreak/>
        <w:t>D</w:t>
      </w:r>
      <w:r>
        <w:rPr>
          <w:rFonts w:ascii="宋体" w:hAnsi="宋体" w:cs="微软雅黑" w:hint="eastAsia"/>
          <w:sz w:val="24"/>
        </w:rPr>
        <w:t>．工作调换</w:t>
      </w:r>
      <w:r>
        <w:rPr>
          <w:rFonts w:ascii="宋体" w:hAnsi="宋体" w:cs="微软雅黑" w:hint="eastAsia"/>
          <w:sz w:val="24"/>
        </w:rPr>
        <w:t xml:space="preserve"> </w:t>
      </w:r>
    </w:p>
    <w:p w:rsidR="001607F1" w:rsidRDefault="001E4FAD">
      <w:pPr>
        <w:spacing w:line="360" w:lineRule="auto"/>
        <w:jc w:val="left"/>
        <w:rPr>
          <w:rFonts w:ascii="宋体" w:hAnsi="宋体" w:cs="微软雅黑"/>
          <w:sz w:val="24"/>
        </w:rPr>
      </w:pPr>
      <w:r>
        <w:rPr>
          <w:rFonts w:ascii="宋体" w:hAnsi="宋体" w:cs="微软雅黑" w:hint="eastAsia"/>
          <w:sz w:val="24"/>
        </w:rPr>
        <w:t>1</w:t>
      </w:r>
      <w:r>
        <w:rPr>
          <w:rFonts w:ascii="宋体" w:hAnsi="宋体" w:cs="微软雅黑" w:hint="eastAsia"/>
          <w:sz w:val="24"/>
        </w:rPr>
        <w:t>5</w:t>
      </w:r>
      <w:r>
        <w:rPr>
          <w:rFonts w:ascii="宋体" w:hAnsi="宋体" w:cs="微软雅黑"/>
          <w:sz w:val="24"/>
        </w:rPr>
        <w:t>.</w:t>
      </w:r>
      <w:r>
        <w:rPr>
          <w:rFonts w:hint="eastAsia"/>
        </w:rPr>
        <w:t xml:space="preserve"> </w:t>
      </w:r>
      <w:r>
        <w:rPr>
          <w:rFonts w:ascii="宋体" w:hAnsi="宋体" w:cs="微软雅黑" w:hint="eastAsia"/>
          <w:sz w:val="24"/>
        </w:rPr>
        <w:t>查看现有的申请表时，一定要包括进去一些代表（</w:t>
      </w:r>
      <w:r>
        <w:rPr>
          <w:rFonts w:ascii="宋体" w:hAnsi="宋体" w:cs="微软雅黑" w:hint="eastAsia"/>
          <w:sz w:val="24"/>
        </w:rPr>
        <w:t xml:space="preserve">    </w:t>
      </w:r>
      <w:r>
        <w:rPr>
          <w:rFonts w:ascii="宋体" w:hAnsi="宋体" w:cs="微软雅黑" w:hint="eastAsia"/>
          <w:sz w:val="24"/>
        </w:rPr>
        <w:t>）的问题，这些因素能反映出工作制定懂的必要达到大的标注</w:t>
      </w:r>
    </w:p>
    <w:p w:rsidR="001607F1" w:rsidRDefault="001E4FAD">
      <w:pPr>
        <w:spacing w:line="360" w:lineRule="auto"/>
        <w:jc w:val="left"/>
        <w:rPr>
          <w:rFonts w:ascii="宋体" w:hAnsi="宋体" w:cs="微软雅黑"/>
          <w:sz w:val="24"/>
        </w:rPr>
      </w:pPr>
      <w:r>
        <w:rPr>
          <w:rFonts w:ascii="宋体" w:hAnsi="宋体" w:cs="微软雅黑" w:hint="eastAsia"/>
          <w:sz w:val="24"/>
        </w:rPr>
        <w:t>A</w:t>
      </w:r>
      <w:r>
        <w:rPr>
          <w:rFonts w:ascii="宋体" w:hAnsi="宋体" w:cs="微软雅黑" w:hint="eastAsia"/>
          <w:sz w:val="24"/>
        </w:rPr>
        <w:t>．关键的因素</w:t>
      </w:r>
      <w:r>
        <w:rPr>
          <w:rFonts w:ascii="宋体" w:hAnsi="宋体" w:cs="微软雅黑" w:hint="eastAsia"/>
          <w:sz w:val="24"/>
        </w:rPr>
        <w:t xml:space="preserve">                B</w:t>
      </w:r>
      <w:r>
        <w:rPr>
          <w:rFonts w:ascii="宋体" w:hAnsi="宋体" w:cs="微软雅黑" w:hint="eastAsia"/>
          <w:sz w:val="24"/>
        </w:rPr>
        <w:t>．关键的淘汰因素</w:t>
      </w:r>
    </w:p>
    <w:p w:rsidR="001607F1" w:rsidRDefault="001E4FAD">
      <w:pPr>
        <w:spacing w:line="360" w:lineRule="auto"/>
        <w:jc w:val="left"/>
        <w:rPr>
          <w:rFonts w:ascii="宋体" w:hAnsi="宋体" w:cs="微软雅黑"/>
          <w:sz w:val="24"/>
        </w:rPr>
      </w:pPr>
      <w:r>
        <w:rPr>
          <w:rFonts w:ascii="宋体" w:hAnsi="宋体" w:cs="微软雅黑" w:hint="eastAsia"/>
          <w:sz w:val="24"/>
        </w:rPr>
        <w:t>C</w:t>
      </w:r>
      <w:r>
        <w:rPr>
          <w:rFonts w:ascii="宋体" w:hAnsi="宋体" w:cs="微软雅黑" w:hint="eastAsia"/>
          <w:sz w:val="24"/>
        </w:rPr>
        <w:t>．重要的淘汰因素</w:t>
      </w:r>
      <w:r>
        <w:rPr>
          <w:rFonts w:ascii="宋体" w:hAnsi="宋体" w:cs="微软雅黑" w:hint="eastAsia"/>
          <w:sz w:val="24"/>
        </w:rPr>
        <w:t xml:space="preserve">            D</w:t>
      </w:r>
      <w:r>
        <w:rPr>
          <w:rFonts w:ascii="宋体" w:hAnsi="宋体" w:cs="微软雅黑" w:hint="eastAsia"/>
          <w:sz w:val="24"/>
        </w:rPr>
        <w:t>．关键的录取因素</w:t>
      </w:r>
    </w:p>
    <w:p w:rsidR="001607F1" w:rsidRDefault="001607F1">
      <w:pPr>
        <w:spacing w:line="360" w:lineRule="auto"/>
        <w:rPr>
          <w:b/>
        </w:rPr>
      </w:pPr>
    </w:p>
    <w:p w:rsidR="001607F1" w:rsidRDefault="001E4FAD">
      <w:pPr>
        <w:spacing w:line="360" w:lineRule="auto"/>
        <w:rPr>
          <w:b/>
        </w:rPr>
      </w:pPr>
      <w:r>
        <w:rPr>
          <w:rFonts w:hint="eastAsia"/>
          <w:b/>
        </w:rPr>
        <w:t>二、判断题（每题</w:t>
      </w:r>
      <w:r>
        <w:rPr>
          <w:rFonts w:hint="eastAsia"/>
          <w:b/>
        </w:rPr>
        <w:t>2</w:t>
      </w:r>
      <w:r>
        <w:rPr>
          <w:rFonts w:hint="eastAsia"/>
          <w:b/>
        </w:rPr>
        <w:t>分，共</w:t>
      </w:r>
      <w:r>
        <w:rPr>
          <w:rFonts w:hint="eastAsia"/>
          <w:b/>
        </w:rPr>
        <w:t>10</w:t>
      </w:r>
      <w:r>
        <w:rPr>
          <w:rFonts w:hint="eastAsia"/>
          <w:b/>
        </w:rPr>
        <w:t>分</w:t>
      </w:r>
      <w:r>
        <w:rPr>
          <w:rFonts w:hint="eastAsia"/>
          <w:b/>
        </w:rPr>
        <w:t>）</w:t>
      </w:r>
    </w:p>
    <w:p w:rsidR="001607F1" w:rsidRDefault="001E4FAD">
      <w:pPr>
        <w:spacing w:line="360" w:lineRule="auto"/>
        <w:jc w:val="left"/>
        <w:rPr>
          <w:rFonts w:ascii="宋体" w:hAnsi="宋体" w:cs="微软雅黑"/>
          <w:sz w:val="24"/>
        </w:rPr>
      </w:pPr>
      <w:r>
        <w:rPr>
          <w:rFonts w:ascii="宋体" w:hAnsi="宋体" w:cs="微软雅黑" w:hint="eastAsia"/>
          <w:sz w:val="24"/>
        </w:rPr>
        <w:t>1.</w:t>
      </w:r>
      <w:r>
        <w:rPr>
          <w:rFonts w:ascii="宋体" w:hAnsi="宋体" w:cs="微软雅黑" w:hint="eastAsia"/>
          <w:sz w:val="24"/>
        </w:rPr>
        <w:t>（</w:t>
      </w:r>
      <w:r>
        <w:rPr>
          <w:rFonts w:ascii="宋体" w:hAnsi="宋体" w:cs="微软雅黑" w:hint="eastAsia"/>
          <w:sz w:val="24"/>
        </w:rPr>
        <w:t xml:space="preserve">    </w:t>
      </w:r>
      <w:r>
        <w:rPr>
          <w:rFonts w:ascii="宋体" w:hAnsi="宋体" w:cs="微软雅黑" w:hint="eastAsia"/>
          <w:sz w:val="24"/>
        </w:rPr>
        <w:t>）</w:t>
      </w:r>
      <w:r>
        <w:rPr>
          <w:rFonts w:ascii="宋体" w:hAnsi="宋体" w:cs="微软雅黑" w:hint="eastAsia"/>
          <w:sz w:val="24"/>
        </w:rPr>
        <w:t>公民和公平是内部招聘中最重要的原则。</w:t>
      </w:r>
    </w:p>
    <w:p w:rsidR="001607F1" w:rsidRDefault="001E4FAD">
      <w:pPr>
        <w:spacing w:line="360" w:lineRule="auto"/>
        <w:jc w:val="left"/>
        <w:rPr>
          <w:rFonts w:ascii="宋体" w:hAnsi="宋体" w:cs="微软雅黑"/>
          <w:sz w:val="24"/>
        </w:rPr>
      </w:pPr>
      <w:r>
        <w:rPr>
          <w:rFonts w:ascii="宋体" w:hAnsi="宋体" w:cs="微软雅黑" w:hint="eastAsia"/>
          <w:sz w:val="24"/>
        </w:rPr>
        <w:t>2.</w:t>
      </w:r>
      <w:r>
        <w:rPr>
          <w:rFonts w:ascii="宋体" w:hAnsi="宋体" w:cs="微软雅黑" w:hint="eastAsia"/>
          <w:sz w:val="24"/>
        </w:rPr>
        <w:t>（</w:t>
      </w:r>
      <w:r>
        <w:rPr>
          <w:rFonts w:ascii="宋体" w:hAnsi="宋体" w:cs="微软雅黑" w:hint="eastAsia"/>
          <w:sz w:val="24"/>
        </w:rPr>
        <w:t xml:space="preserve">    </w:t>
      </w:r>
      <w:r>
        <w:rPr>
          <w:rFonts w:ascii="宋体" w:hAnsi="宋体" w:cs="微软雅黑" w:hint="eastAsia"/>
          <w:sz w:val="24"/>
        </w:rPr>
        <w:t>）</w:t>
      </w:r>
      <w:r>
        <w:rPr>
          <w:rFonts w:ascii="宋体" w:hAnsi="宋体" w:cs="微软雅黑" w:hint="eastAsia"/>
          <w:sz w:val="24"/>
        </w:rPr>
        <w:t>如果企事业组织在当地有很好的口碑</w:t>
      </w:r>
      <w:r>
        <w:rPr>
          <w:rFonts w:ascii="宋体" w:hAnsi="宋体" w:cs="微软雅黑" w:hint="eastAsia"/>
          <w:sz w:val="24"/>
        </w:rPr>
        <w:t>,</w:t>
      </w:r>
      <w:r>
        <w:rPr>
          <w:rFonts w:ascii="宋体" w:hAnsi="宋体" w:cs="微软雅黑" w:hint="eastAsia"/>
          <w:sz w:val="24"/>
        </w:rPr>
        <w:t>则其招聘活动就会比其他企事业组织成功。</w:t>
      </w:r>
    </w:p>
    <w:p w:rsidR="001607F1" w:rsidRDefault="001E4FAD">
      <w:pPr>
        <w:spacing w:line="360" w:lineRule="auto"/>
        <w:jc w:val="left"/>
        <w:rPr>
          <w:rFonts w:ascii="宋体" w:hAnsi="宋体" w:cs="微软雅黑"/>
          <w:sz w:val="24"/>
        </w:rPr>
      </w:pPr>
      <w:r>
        <w:rPr>
          <w:rFonts w:ascii="宋体" w:hAnsi="宋体" w:cs="微软雅黑" w:hint="eastAsia"/>
          <w:sz w:val="24"/>
        </w:rPr>
        <w:t>3.</w:t>
      </w:r>
      <w:r>
        <w:rPr>
          <w:rFonts w:ascii="宋体" w:hAnsi="宋体" w:cs="微软雅黑" w:hint="eastAsia"/>
          <w:sz w:val="24"/>
        </w:rPr>
        <w:t>（</w:t>
      </w:r>
      <w:r>
        <w:rPr>
          <w:rFonts w:ascii="宋体" w:hAnsi="宋体" w:cs="微软雅黑" w:hint="eastAsia"/>
          <w:sz w:val="24"/>
        </w:rPr>
        <w:t xml:space="preserve">    </w:t>
      </w:r>
      <w:r>
        <w:rPr>
          <w:rFonts w:ascii="宋体" w:hAnsi="宋体" w:cs="微软雅黑" w:hint="eastAsia"/>
          <w:sz w:val="24"/>
        </w:rPr>
        <w:t>）</w:t>
      </w:r>
      <w:r>
        <w:rPr>
          <w:rFonts w:ascii="宋体" w:hAnsi="宋体" w:cs="微软雅黑" w:hint="eastAsia"/>
          <w:sz w:val="24"/>
        </w:rPr>
        <w:t>培训效果是指组织和受训者从培训中的获益程度。</w:t>
      </w:r>
    </w:p>
    <w:p w:rsidR="001607F1" w:rsidRDefault="001E4FAD">
      <w:pPr>
        <w:spacing w:line="360" w:lineRule="auto"/>
        <w:jc w:val="left"/>
        <w:rPr>
          <w:rFonts w:ascii="宋体" w:hAnsi="宋体" w:cs="微软雅黑"/>
          <w:sz w:val="24"/>
        </w:rPr>
      </w:pPr>
      <w:r>
        <w:rPr>
          <w:rFonts w:ascii="宋体" w:hAnsi="宋体" w:cs="微软雅黑" w:hint="eastAsia"/>
          <w:sz w:val="24"/>
        </w:rPr>
        <w:t>4.</w:t>
      </w:r>
      <w:r>
        <w:rPr>
          <w:rFonts w:ascii="宋体" w:hAnsi="宋体" w:cs="微软雅黑" w:hint="eastAsia"/>
          <w:sz w:val="24"/>
        </w:rPr>
        <w:t>（</w:t>
      </w:r>
      <w:r>
        <w:rPr>
          <w:rFonts w:ascii="宋体" w:hAnsi="宋体" w:cs="微软雅黑" w:hint="eastAsia"/>
          <w:sz w:val="24"/>
        </w:rPr>
        <w:t xml:space="preserve">    </w:t>
      </w:r>
      <w:r>
        <w:rPr>
          <w:rFonts w:ascii="宋体" w:hAnsi="宋体" w:cs="微软雅黑" w:hint="eastAsia"/>
          <w:sz w:val="24"/>
        </w:rPr>
        <w:t>）</w:t>
      </w:r>
      <w:r>
        <w:rPr>
          <w:rFonts w:ascii="宋体" w:hAnsi="宋体" w:cs="微软雅黑" w:hint="eastAsia"/>
          <w:sz w:val="24"/>
        </w:rPr>
        <w:t>一个人的忠诚感和献身精神是天生的</w:t>
      </w:r>
      <w:r>
        <w:rPr>
          <w:rFonts w:ascii="宋体" w:hAnsi="宋体" w:cs="微软雅黑" w:hint="eastAsia"/>
          <w:sz w:val="24"/>
        </w:rPr>
        <w:t>,</w:t>
      </w:r>
      <w:r>
        <w:rPr>
          <w:rFonts w:ascii="宋体" w:hAnsi="宋体" w:cs="微软雅黑" w:hint="eastAsia"/>
          <w:sz w:val="24"/>
        </w:rPr>
        <w:t>这是无法通过员工培训来得到的。</w:t>
      </w:r>
    </w:p>
    <w:p w:rsidR="001607F1" w:rsidRDefault="001E4FAD">
      <w:pPr>
        <w:spacing w:line="360" w:lineRule="auto"/>
        <w:jc w:val="left"/>
        <w:rPr>
          <w:rFonts w:ascii="宋体" w:hAnsi="宋体" w:cs="微软雅黑"/>
          <w:sz w:val="24"/>
        </w:rPr>
      </w:pPr>
      <w:r>
        <w:rPr>
          <w:rFonts w:ascii="宋体" w:hAnsi="宋体" w:cs="微软雅黑" w:hint="eastAsia"/>
          <w:sz w:val="24"/>
        </w:rPr>
        <w:t>5.</w:t>
      </w:r>
      <w:r>
        <w:rPr>
          <w:rFonts w:ascii="宋体" w:hAnsi="宋体" w:cs="微软雅黑" w:hint="eastAsia"/>
          <w:sz w:val="24"/>
        </w:rPr>
        <w:t>（</w:t>
      </w:r>
      <w:r>
        <w:rPr>
          <w:rFonts w:ascii="宋体" w:hAnsi="宋体" w:cs="微软雅黑" w:hint="eastAsia"/>
          <w:sz w:val="24"/>
        </w:rPr>
        <w:t xml:space="preserve">    </w:t>
      </w:r>
      <w:r>
        <w:rPr>
          <w:rFonts w:ascii="宋体" w:hAnsi="宋体" w:cs="微软雅黑" w:hint="eastAsia"/>
          <w:sz w:val="24"/>
        </w:rPr>
        <w:t>）</w:t>
      </w:r>
      <w:r>
        <w:rPr>
          <w:rFonts w:ascii="宋体" w:hAnsi="宋体" w:cs="微软雅黑" w:hint="eastAsia"/>
          <w:sz w:val="24"/>
        </w:rPr>
        <w:t>在现代企业中</w:t>
      </w:r>
      <w:r>
        <w:rPr>
          <w:rFonts w:ascii="宋体" w:hAnsi="宋体" w:cs="微软雅黑" w:hint="eastAsia"/>
          <w:sz w:val="24"/>
        </w:rPr>
        <w:t>,</w:t>
      </w:r>
      <w:r>
        <w:rPr>
          <w:rFonts w:ascii="宋体" w:hAnsi="宋体" w:cs="微软雅黑" w:hint="eastAsia"/>
          <w:sz w:val="24"/>
        </w:rPr>
        <w:t>员工的知识水平和技能已不再是影响工作绩效的唯一重要因素</w:t>
      </w:r>
      <w:r>
        <w:rPr>
          <w:rFonts w:ascii="宋体" w:hAnsi="宋体" w:cs="微软雅黑" w:hint="eastAsia"/>
          <w:sz w:val="24"/>
        </w:rPr>
        <w:t>,</w:t>
      </w:r>
      <w:r>
        <w:rPr>
          <w:rFonts w:ascii="宋体" w:hAnsi="宋体" w:cs="微软雅黑" w:hint="eastAsia"/>
          <w:sz w:val="24"/>
        </w:rPr>
        <w:t>员工的态度、观念对企业生产力及企业效益的影响日益加强。</w:t>
      </w:r>
    </w:p>
    <w:p w:rsidR="001607F1" w:rsidRDefault="001607F1">
      <w:pPr>
        <w:spacing w:line="360" w:lineRule="auto"/>
        <w:jc w:val="left"/>
        <w:rPr>
          <w:rFonts w:ascii="宋体" w:hAnsi="宋体" w:cs="微软雅黑"/>
          <w:sz w:val="24"/>
        </w:rPr>
      </w:pPr>
    </w:p>
    <w:p w:rsidR="001607F1" w:rsidRDefault="001E4FAD">
      <w:pPr>
        <w:spacing w:line="360" w:lineRule="auto"/>
        <w:rPr>
          <w:b/>
        </w:rPr>
      </w:pPr>
      <w:r>
        <w:rPr>
          <w:rFonts w:hint="eastAsia"/>
          <w:b/>
        </w:rPr>
        <w:t>三</w:t>
      </w:r>
      <w:r>
        <w:rPr>
          <w:rFonts w:hint="eastAsia"/>
          <w:b/>
        </w:rPr>
        <w:t>、</w:t>
      </w:r>
      <w:r>
        <w:rPr>
          <w:rFonts w:hint="eastAsia"/>
          <w:b/>
        </w:rPr>
        <w:t>填空</w:t>
      </w:r>
      <w:r>
        <w:rPr>
          <w:rFonts w:hint="eastAsia"/>
          <w:b/>
        </w:rPr>
        <w:t>题（每题</w:t>
      </w:r>
      <w:r>
        <w:rPr>
          <w:rFonts w:hint="eastAsia"/>
          <w:b/>
        </w:rPr>
        <w:t>2</w:t>
      </w:r>
      <w:r>
        <w:rPr>
          <w:rFonts w:hint="eastAsia"/>
          <w:b/>
        </w:rPr>
        <w:t>分，共</w:t>
      </w:r>
      <w:r>
        <w:rPr>
          <w:rFonts w:hint="eastAsia"/>
          <w:b/>
        </w:rPr>
        <w:t>10</w:t>
      </w:r>
      <w:r>
        <w:rPr>
          <w:rFonts w:hint="eastAsia"/>
          <w:b/>
        </w:rPr>
        <w:t>分</w:t>
      </w:r>
      <w:r>
        <w:rPr>
          <w:rFonts w:hint="eastAsia"/>
          <w:b/>
        </w:rPr>
        <w:t>）</w:t>
      </w:r>
    </w:p>
    <w:p w:rsidR="001607F1" w:rsidRDefault="001E4FAD">
      <w:pPr>
        <w:spacing w:line="360" w:lineRule="auto"/>
        <w:jc w:val="left"/>
        <w:rPr>
          <w:rFonts w:ascii="宋体" w:hAnsi="宋体" w:cs="微软雅黑"/>
          <w:sz w:val="24"/>
        </w:rPr>
      </w:pPr>
      <w:r>
        <w:rPr>
          <w:rFonts w:ascii="宋体" w:hAnsi="宋体" w:cs="微软雅黑" w:hint="eastAsia"/>
          <w:sz w:val="24"/>
        </w:rPr>
        <w:t>1</w:t>
      </w:r>
      <w:r>
        <w:rPr>
          <w:rFonts w:ascii="宋体" w:hAnsi="宋体" w:cs="微软雅黑" w:hint="eastAsia"/>
          <w:sz w:val="24"/>
        </w:rPr>
        <w:t>、（</w:t>
      </w:r>
      <w:r>
        <w:rPr>
          <w:rFonts w:ascii="宋体" w:hAnsi="宋体" w:cs="微软雅黑" w:hint="eastAsia"/>
          <w:sz w:val="24"/>
        </w:rPr>
        <w:t xml:space="preserve"> </w:t>
      </w:r>
      <w:r>
        <w:rPr>
          <w:rFonts w:ascii="宋体" w:hAnsi="宋体" w:cs="微软雅黑" w:hint="eastAsia"/>
          <w:sz w:val="24"/>
        </w:rPr>
        <w:t xml:space="preserve">                 </w:t>
      </w:r>
      <w:r>
        <w:rPr>
          <w:rFonts w:ascii="宋体" w:hAnsi="宋体" w:cs="微软雅黑" w:hint="eastAsia"/>
          <w:sz w:val="24"/>
        </w:rPr>
        <w:t>）是业务计划的指导思想。</w:t>
      </w:r>
    </w:p>
    <w:p w:rsidR="001607F1" w:rsidRDefault="001E4FAD">
      <w:pPr>
        <w:spacing w:line="360" w:lineRule="auto"/>
        <w:jc w:val="left"/>
        <w:rPr>
          <w:rFonts w:ascii="宋体" w:hAnsi="宋体" w:cs="微软雅黑"/>
          <w:sz w:val="24"/>
        </w:rPr>
      </w:pPr>
      <w:r>
        <w:rPr>
          <w:rFonts w:ascii="宋体" w:hAnsi="宋体" w:cs="微软雅黑" w:hint="eastAsia"/>
          <w:sz w:val="24"/>
        </w:rPr>
        <w:t>2</w:t>
      </w:r>
      <w:r>
        <w:rPr>
          <w:rFonts w:ascii="宋体" w:hAnsi="宋体" w:cs="微软雅黑" w:hint="eastAsia"/>
          <w:sz w:val="24"/>
        </w:rPr>
        <w:t>、（</w:t>
      </w:r>
      <w:r>
        <w:rPr>
          <w:rFonts w:ascii="宋体" w:hAnsi="宋体" w:cs="微软雅黑" w:hint="eastAsia"/>
          <w:sz w:val="24"/>
        </w:rPr>
        <w:t xml:space="preserve">                   </w:t>
      </w:r>
      <w:r>
        <w:rPr>
          <w:rFonts w:ascii="宋体" w:hAnsi="宋体" w:cs="微软雅黑" w:hint="eastAsia"/>
          <w:sz w:val="24"/>
        </w:rPr>
        <w:t>）是指企业对新录用的员工进行集中培训。</w:t>
      </w:r>
    </w:p>
    <w:p w:rsidR="001607F1" w:rsidRDefault="001E4FAD">
      <w:pPr>
        <w:spacing w:line="360" w:lineRule="auto"/>
        <w:jc w:val="left"/>
        <w:rPr>
          <w:rFonts w:ascii="宋体" w:hAnsi="宋体" w:cs="微软雅黑"/>
          <w:sz w:val="24"/>
        </w:rPr>
      </w:pPr>
      <w:r>
        <w:rPr>
          <w:rFonts w:ascii="宋体" w:hAnsi="宋体" w:cs="微软雅黑" w:hint="eastAsia"/>
          <w:sz w:val="24"/>
        </w:rPr>
        <w:t>3</w:t>
      </w:r>
      <w:r>
        <w:rPr>
          <w:rFonts w:ascii="宋体" w:hAnsi="宋体" w:cs="微软雅黑" w:hint="eastAsia"/>
          <w:sz w:val="24"/>
        </w:rPr>
        <w:t>、美国罗宾斯教授认为（</w:t>
      </w:r>
      <w:r>
        <w:rPr>
          <w:rFonts w:ascii="宋体" w:hAnsi="宋体" w:cs="微软雅黑" w:hint="eastAsia"/>
          <w:sz w:val="24"/>
        </w:rPr>
        <w:t xml:space="preserve">                  </w:t>
      </w:r>
      <w:r>
        <w:rPr>
          <w:rFonts w:ascii="宋体" w:hAnsi="宋体" w:cs="微软雅黑" w:hint="eastAsia"/>
          <w:sz w:val="24"/>
        </w:rPr>
        <w:t>）是最好的招聘渠道。</w:t>
      </w:r>
    </w:p>
    <w:p w:rsidR="001607F1" w:rsidRDefault="001E4FAD">
      <w:pPr>
        <w:spacing w:line="360" w:lineRule="auto"/>
        <w:jc w:val="left"/>
        <w:rPr>
          <w:rFonts w:ascii="宋体" w:hAnsi="宋体" w:cs="微软雅黑"/>
          <w:sz w:val="24"/>
        </w:rPr>
      </w:pPr>
      <w:r>
        <w:rPr>
          <w:rFonts w:ascii="宋体" w:hAnsi="宋体" w:cs="微软雅黑" w:hint="eastAsia"/>
          <w:sz w:val="24"/>
        </w:rPr>
        <w:t>4</w:t>
      </w:r>
      <w:r>
        <w:rPr>
          <w:rFonts w:ascii="宋体" w:hAnsi="宋体" w:cs="微软雅黑" w:hint="eastAsia"/>
          <w:sz w:val="24"/>
        </w:rPr>
        <w:t>、（</w:t>
      </w:r>
      <w:r>
        <w:rPr>
          <w:rFonts w:ascii="宋体" w:hAnsi="宋体" w:cs="微软雅黑" w:hint="eastAsia"/>
          <w:sz w:val="24"/>
        </w:rPr>
        <w:t xml:space="preserve">                  </w:t>
      </w:r>
      <w:r>
        <w:rPr>
          <w:rFonts w:ascii="宋体" w:hAnsi="宋体" w:cs="微软雅黑" w:hint="eastAsia"/>
          <w:sz w:val="24"/>
        </w:rPr>
        <w:t>）是指组织和受训者从培训中的获益程度。</w:t>
      </w:r>
    </w:p>
    <w:p w:rsidR="001607F1" w:rsidRDefault="001E4FAD">
      <w:pPr>
        <w:spacing w:line="360" w:lineRule="auto"/>
        <w:jc w:val="left"/>
        <w:rPr>
          <w:rFonts w:ascii="宋体" w:hAnsi="宋体" w:cs="微软雅黑"/>
          <w:sz w:val="24"/>
        </w:rPr>
      </w:pPr>
      <w:r>
        <w:rPr>
          <w:rFonts w:ascii="宋体" w:hAnsi="宋体" w:cs="微软雅黑" w:hint="eastAsia"/>
          <w:sz w:val="24"/>
        </w:rPr>
        <w:t>5</w:t>
      </w:r>
      <w:r>
        <w:rPr>
          <w:rFonts w:ascii="宋体" w:hAnsi="宋体" w:cs="微软雅黑" w:hint="eastAsia"/>
          <w:sz w:val="24"/>
        </w:rPr>
        <w:t>、（</w:t>
      </w:r>
      <w:r>
        <w:rPr>
          <w:rFonts w:ascii="宋体" w:hAnsi="宋体" w:cs="微软雅黑" w:hint="eastAsia"/>
          <w:sz w:val="24"/>
        </w:rPr>
        <w:t xml:space="preserve">                  </w:t>
      </w:r>
      <w:r>
        <w:rPr>
          <w:rFonts w:ascii="宋体" w:hAnsi="宋体" w:cs="微软雅黑" w:hint="eastAsia"/>
          <w:sz w:val="24"/>
        </w:rPr>
        <w:t>）是工作中不能再继续分解的最小动作单位。</w:t>
      </w:r>
    </w:p>
    <w:p w:rsidR="001607F1" w:rsidRDefault="001607F1">
      <w:pPr>
        <w:spacing w:line="360" w:lineRule="auto"/>
        <w:jc w:val="left"/>
        <w:rPr>
          <w:rFonts w:ascii="宋体" w:hAnsi="宋体" w:cs="微软雅黑"/>
          <w:sz w:val="24"/>
        </w:rPr>
      </w:pPr>
    </w:p>
    <w:p w:rsidR="001607F1" w:rsidRDefault="001E4FAD">
      <w:pPr>
        <w:spacing w:line="360" w:lineRule="auto"/>
        <w:rPr>
          <w:b/>
        </w:rPr>
      </w:pPr>
      <w:r>
        <w:rPr>
          <w:rFonts w:hint="eastAsia"/>
          <w:b/>
        </w:rPr>
        <w:t>四</w:t>
      </w:r>
      <w:r>
        <w:rPr>
          <w:b/>
        </w:rPr>
        <w:t>、</w:t>
      </w:r>
      <w:r>
        <w:rPr>
          <w:rFonts w:hint="eastAsia"/>
          <w:b/>
        </w:rPr>
        <w:t>名词解析（</w:t>
      </w:r>
      <w:r>
        <w:rPr>
          <w:b/>
        </w:rPr>
        <w:t>每小题</w:t>
      </w:r>
      <w:r>
        <w:rPr>
          <w:b/>
        </w:rPr>
        <w:t>5</w:t>
      </w:r>
      <w:r>
        <w:rPr>
          <w:b/>
        </w:rPr>
        <w:t>分，</w:t>
      </w:r>
      <w:r>
        <w:rPr>
          <w:rFonts w:hint="eastAsia"/>
          <w:b/>
        </w:rPr>
        <w:t>共</w:t>
      </w:r>
      <w:r>
        <w:rPr>
          <w:rFonts w:hint="eastAsia"/>
          <w:b/>
        </w:rPr>
        <w:t>20</w:t>
      </w:r>
      <w:r>
        <w:rPr>
          <w:b/>
        </w:rPr>
        <w:t>分</w:t>
      </w:r>
      <w:r>
        <w:rPr>
          <w:rFonts w:hint="eastAsia"/>
          <w:b/>
        </w:rPr>
        <w:t>）</w:t>
      </w:r>
    </w:p>
    <w:p w:rsidR="001607F1" w:rsidRDefault="001E4FAD">
      <w:pPr>
        <w:spacing w:line="360" w:lineRule="auto"/>
        <w:ind w:firstLine="420"/>
        <w:jc w:val="left"/>
        <w:rPr>
          <w:rFonts w:ascii="宋体" w:hAnsi="宋体" w:cs="微软雅黑"/>
          <w:sz w:val="24"/>
        </w:rPr>
      </w:pPr>
      <w:r>
        <w:rPr>
          <w:rFonts w:ascii="宋体" w:hAnsi="宋体" w:cs="微软雅黑" w:hint="eastAsia"/>
          <w:sz w:val="24"/>
        </w:rPr>
        <w:t>1</w:t>
      </w:r>
      <w:r>
        <w:rPr>
          <w:rFonts w:ascii="宋体" w:hAnsi="宋体" w:cs="微软雅黑" w:hint="eastAsia"/>
          <w:sz w:val="24"/>
        </w:rPr>
        <w:t>.</w:t>
      </w:r>
      <w:r>
        <w:rPr>
          <w:rFonts w:hint="eastAsia"/>
        </w:rPr>
        <w:t xml:space="preserve"> </w:t>
      </w:r>
      <w:r>
        <w:rPr>
          <w:rFonts w:ascii="宋体" w:hAnsi="宋体" w:cs="微软雅黑" w:hint="eastAsia"/>
          <w:sz w:val="24"/>
        </w:rPr>
        <w:t>招聘计划</w:t>
      </w: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E4FAD">
      <w:pPr>
        <w:spacing w:line="360" w:lineRule="auto"/>
        <w:ind w:firstLine="420"/>
        <w:jc w:val="left"/>
        <w:rPr>
          <w:rFonts w:ascii="宋体" w:hAnsi="宋体" w:cs="微软雅黑"/>
          <w:sz w:val="24"/>
        </w:rPr>
      </w:pPr>
      <w:r>
        <w:rPr>
          <w:rFonts w:ascii="宋体" w:hAnsi="宋体" w:cs="微软雅黑" w:hint="eastAsia"/>
          <w:sz w:val="24"/>
        </w:rPr>
        <w:t xml:space="preserve">  </w:t>
      </w:r>
    </w:p>
    <w:p w:rsidR="001607F1" w:rsidRDefault="001607F1">
      <w:pPr>
        <w:spacing w:line="360" w:lineRule="auto"/>
        <w:ind w:firstLine="420"/>
        <w:jc w:val="left"/>
        <w:rPr>
          <w:rFonts w:ascii="宋体" w:hAnsi="宋体" w:cs="微软雅黑"/>
          <w:sz w:val="24"/>
        </w:rPr>
      </w:pPr>
    </w:p>
    <w:p w:rsidR="001607F1" w:rsidRDefault="001E4FAD">
      <w:pPr>
        <w:spacing w:line="360" w:lineRule="auto"/>
        <w:ind w:firstLine="420"/>
        <w:jc w:val="left"/>
        <w:rPr>
          <w:rFonts w:ascii="宋体" w:hAnsi="宋体" w:cs="微软雅黑"/>
          <w:sz w:val="24"/>
        </w:rPr>
      </w:pPr>
      <w:r>
        <w:rPr>
          <w:rFonts w:ascii="宋体" w:hAnsi="宋体" w:cs="微软雅黑" w:hint="eastAsia"/>
          <w:sz w:val="24"/>
        </w:rPr>
        <w:t>2</w:t>
      </w:r>
      <w:r>
        <w:rPr>
          <w:rFonts w:ascii="宋体" w:hAnsi="宋体" w:cs="微软雅黑"/>
          <w:sz w:val="24"/>
        </w:rPr>
        <w:t>.</w:t>
      </w:r>
      <w:r>
        <w:rPr>
          <w:rFonts w:hint="eastAsia"/>
        </w:rPr>
        <w:t xml:space="preserve"> </w:t>
      </w:r>
      <w:r>
        <w:rPr>
          <w:rFonts w:ascii="宋体" w:hAnsi="宋体" w:cs="微软雅黑" w:hint="eastAsia"/>
          <w:sz w:val="24"/>
        </w:rPr>
        <w:t>角色扮演法</w:t>
      </w:r>
      <w:r>
        <w:rPr>
          <w:rFonts w:ascii="宋体" w:hAnsi="宋体" w:cs="微软雅黑" w:hint="eastAsia"/>
          <w:sz w:val="24"/>
        </w:rPr>
        <w:t xml:space="preserve"> </w:t>
      </w: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E4FAD">
      <w:pPr>
        <w:spacing w:line="360" w:lineRule="auto"/>
        <w:ind w:firstLine="420"/>
        <w:jc w:val="left"/>
        <w:rPr>
          <w:rFonts w:ascii="宋体" w:hAnsi="宋体" w:cs="微软雅黑"/>
          <w:sz w:val="24"/>
        </w:rPr>
      </w:pPr>
      <w:r>
        <w:rPr>
          <w:rFonts w:ascii="宋体" w:hAnsi="宋体" w:cs="微软雅黑" w:hint="eastAsia"/>
          <w:sz w:val="24"/>
        </w:rPr>
        <w:t>3</w:t>
      </w:r>
      <w:r>
        <w:rPr>
          <w:rFonts w:ascii="宋体" w:hAnsi="宋体" w:cs="微软雅黑"/>
          <w:sz w:val="24"/>
        </w:rPr>
        <w:t>.</w:t>
      </w:r>
      <w:r>
        <w:rPr>
          <w:rFonts w:hint="eastAsia"/>
        </w:rPr>
        <w:t xml:space="preserve"> </w:t>
      </w:r>
      <w:r>
        <w:rPr>
          <w:rFonts w:ascii="宋体" w:hAnsi="宋体" w:cs="微软雅黑" w:hint="eastAsia"/>
          <w:sz w:val="24"/>
        </w:rPr>
        <w:t>内部提升</w:t>
      </w:r>
      <w:r>
        <w:rPr>
          <w:rFonts w:ascii="宋体" w:hAnsi="宋体" w:cs="微软雅黑" w:hint="eastAsia"/>
          <w:sz w:val="24"/>
        </w:rPr>
        <w:t xml:space="preserve"> </w:t>
      </w: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E4FAD">
      <w:pPr>
        <w:spacing w:line="360" w:lineRule="auto"/>
        <w:ind w:firstLine="420"/>
        <w:jc w:val="left"/>
        <w:rPr>
          <w:rFonts w:ascii="宋体" w:hAnsi="宋体" w:cs="微软雅黑"/>
          <w:sz w:val="24"/>
        </w:rPr>
      </w:pPr>
      <w:r>
        <w:rPr>
          <w:rFonts w:ascii="宋体" w:hAnsi="宋体" w:cs="微软雅黑" w:hint="eastAsia"/>
          <w:sz w:val="24"/>
        </w:rPr>
        <w:t>4</w:t>
      </w:r>
      <w:r>
        <w:rPr>
          <w:rFonts w:ascii="宋体" w:hAnsi="宋体" w:cs="微软雅黑"/>
          <w:sz w:val="24"/>
        </w:rPr>
        <w:t>.</w:t>
      </w:r>
      <w:r>
        <w:rPr>
          <w:rFonts w:hint="eastAsia"/>
        </w:rPr>
        <w:t xml:space="preserve"> </w:t>
      </w:r>
      <w:r>
        <w:rPr>
          <w:rFonts w:ascii="宋体" w:hAnsi="宋体" w:cs="微软雅黑" w:hint="eastAsia"/>
          <w:sz w:val="24"/>
        </w:rPr>
        <w:t>职能设计</w:t>
      </w:r>
      <w:r>
        <w:rPr>
          <w:rFonts w:ascii="宋体" w:hAnsi="宋体" w:cs="微软雅黑" w:hint="eastAsia"/>
          <w:sz w:val="24"/>
        </w:rPr>
        <w:t xml:space="preserve"> </w:t>
      </w: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E4FAD">
      <w:pPr>
        <w:spacing w:line="360" w:lineRule="auto"/>
        <w:jc w:val="left"/>
        <w:rPr>
          <w:b/>
        </w:rPr>
      </w:pPr>
      <w:r>
        <w:rPr>
          <w:rFonts w:hint="eastAsia"/>
          <w:b/>
        </w:rPr>
        <w:t>五</w:t>
      </w:r>
      <w:r>
        <w:rPr>
          <w:rFonts w:hint="eastAsia"/>
          <w:b/>
        </w:rPr>
        <w:t>、</w:t>
      </w:r>
      <w:r>
        <w:rPr>
          <w:rFonts w:hint="eastAsia"/>
          <w:b/>
        </w:rPr>
        <w:t>简答题（</w:t>
      </w:r>
      <w:r>
        <w:rPr>
          <w:rFonts w:hint="eastAsia"/>
          <w:b/>
        </w:rPr>
        <w:t>共</w:t>
      </w:r>
      <w:r>
        <w:rPr>
          <w:rFonts w:hint="eastAsia"/>
          <w:b/>
        </w:rPr>
        <w:t>3</w:t>
      </w:r>
      <w:r>
        <w:rPr>
          <w:rFonts w:hint="eastAsia"/>
          <w:b/>
        </w:rPr>
        <w:t>小</w:t>
      </w:r>
      <w:r>
        <w:rPr>
          <w:rFonts w:hint="eastAsia"/>
          <w:b/>
        </w:rPr>
        <w:t>题</w:t>
      </w:r>
      <w:r>
        <w:rPr>
          <w:rFonts w:hint="eastAsia"/>
          <w:b/>
        </w:rPr>
        <w:t>，</w:t>
      </w:r>
      <w:r>
        <w:rPr>
          <w:b/>
        </w:rPr>
        <w:t>共</w:t>
      </w:r>
      <w:r>
        <w:rPr>
          <w:rFonts w:hint="eastAsia"/>
          <w:b/>
        </w:rPr>
        <w:t>30</w:t>
      </w:r>
      <w:r>
        <w:rPr>
          <w:b/>
        </w:rPr>
        <w:t>分</w:t>
      </w:r>
      <w:r>
        <w:rPr>
          <w:rFonts w:hint="eastAsia"/>
          <w:b/>
        </w:rPr>
        <w:t>）</w:t>
      </w:r>
    </w:p>
    <w:p w:rsidR="001607F1" w:rsidRDefault="001E4FAD">
      <w:pPr>
        <w:spacing w:line="360" w:lineRule="auto"/>
        <w:ind w:firstLine="420"/>
        <w:jc w:val="left"/>
        <w:rPr>
          <w:rFonts w:ascii="宋体" w:hAnsi="宋体" w:cs="微软雅黑"/>
          <w:sz w:val="24"/>
        </w:rPr>
      </w:pPr>
      <w:r>
        <w:rPr>
          <w:rFonts w:ascii="宋体" w:hAnsi="宋体" w:cs="微软雅黑" w:hint="eastAsia"/>
          <w:sz w:val="24"/>
        </w:rPr>
        <w:t>1</w:t>
      </w:r>
      <w:r>
        <w:rPr>
          <w:rFonts w:ascii="宋体" w:hAnsi="宋体" w:cs="微软雅黑" w:hint="eastAsia"/>
          <w:sz w:val="24"/>
        </w:rPr>
        <w:t xml:space="preserve">. </w:t>
      </w:r>
      <w:r>
        <w:rPr>
          <w:rFonts w:ascii="宋体" w:hAnsi="宋体" w:cs="微软雅黑" w:hint="eastAsia"/>
          <w:sz w:val="24"/>
        </w:rPr>
        <w:t>简述</w:t>
      </w:r>
      <w:r>
        <w:rPr>
          <w:rFonts w:ascii="宋体" w:hAnsi="宋体" w:cs="微软雅黑" w:hint="eastAsia"/>
          <w:sz w:val="24"/>
        </w:rPr>
        <w:t>外</w:t>
      </w:r>
      <w:r>
        <w:rPr>
          <w:rFonts w:ascii="宋体" w:hAnsi="宋体" w:cs="微软雅黑" w:hint="eastAsia"/>
          <w:sz w:val="24"/>
        </w:rPr>
        <w:t>部招聘的优缺点。</w:t>
      </w: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E4FAD">
      <w:pPr>
        <w:spacing w:line="360" w:lineRule="auto"/>
        <w:ind w:firstLine="420"/>
        <w:jc w:val="left"/>
        <w:rPr>
          <w:rFonts w:ascii="宋体" w:hAnsi="宋体" w:cs="微软雅黑"/>
          <w:sz w:val="24"/>
        </w:rPr>
      </w:pPr>
      <w:r>
        <w:rPr>
          <w:rFonts w:ascii="宋体" w:hAnsi="宋体" w:cs="微软雅黑" w:hint="eastAsia"/>
          <w:sz w:val="24"/>
        </w:rPr>
        <w:t>2</w:t>
      </w:r>
      <w:r>
        <w:rPr>
          <w:rFonts w:ascii="宋体" w:hAnsi="宋体" w:cs="微软雅黑" w:hint="eastAsia"/>
          <w:sz w:val="24"/>
        </w:rPr>
        <w:t xml:space="preserve">. </w:t>
      </w:r>
      <w:r>
        <w:rPr>
          <w:rFonts w:ascii="宋体" w:hAnsi="宋体" w:cs="微软雅黑" w:hint="eastAsia"/>
          <w:sz w:val="24"/>
        </w:rPr>
        <w:t>培训评估的目的有哪些？</w:t>
      </w:r>
      <w:r>
        <w:rPr>
          <w:rFonts w:ascii="宋体" w:hAnsi="宋体" w:cs="微软雅黑" w:hint="eastAsia"/>
          <w:sz w:val="24"/>
        </w:rPr>
        <w:t xml:space="preserve"> </w:t>
      </w: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E4FAD">
      <w:pPr>
        <w:spacing w:line="360" w:lineRule="auto"/>
        <w:ind w:firstLine="420"/>
        <w:jc w:val="left"/>
        <w:rPr>
          <w:rFonts w:ascii="宋体" w:hAnsi="宋体" w:cs="微软雅黑"/>
          <w:sz w:val="24"/>
        </w:rPr>
      </w:pPr>
      <w:r>
        <w:rPr>
          <w:rFonts w:ascii="宋体" w:hAnsi="宋体" w:cs="微软雅黑" w:hint="eastAsia"/>
          <w:sz w:val="24"/>
        </w:rPr>
        <w:t>3</w:t>
      </w:r>
      <w:r>
        <w:rPr>
          <w:rFonts w:ascii="宋体" w:hAnsi="宋体" w:cs="微软雅黑" w:hint="eastAsia"/>
          <w:sz w:val="24"/>
        </w:rPr>
        <w:t>.</w:t>
      </w:r>
      <w:r>
        <w:rPr>
          <w:rFonts w:ascii="宋体" w:hAnsi="宋体" w:cs="微软雅黑" w:hint="eastAsia"/>
          <w:sz w:val="24"/>
        </w:rPr>
        <w:t>招聘策略包括哪些内容？</w:t>
      </w:r>
    </w:p>
    <w:p w:rsidR="001607F1" w:rsidRDefault="001607F1"/>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ind w:firstLine="420"/>
        <w:jc w:val="left"/>
        <w:rPr>
          <w:rFonts w:ascii="宋体" w:hAnsi="宋体" w:cs="微软雅黑"/>
          <w:sz w:val="24"/>
          <w:highlight w:val="yellow"/>
        </w:rPr>
      </w:pPr>
    </w:p>
    <w:p w:rsidR="001607F1" w:rsidRDefault="001607F1">
      <w:pPr>
        <w:spacing w:line="360" w:lineRule="auto"/>
        <w:ind w:firstLine="420"/>
        <w:jc w:val="left"/>
        <w:rPr>
          <w:rFonts w:ascii="宋体" w:hAnsi="宋体" w:cs="微软雅黑"/>
          <w:sz w:val="24"/>
          <w:highlight w:val="yellow"/>
        </w:rPr>
      </w:pPr>
    </w:p>
    <w:p w:rsidR="001607F1" w:rsidRDefault="001607F1">
      <w:pPr>
        <w:spacing w:line="360" w:lineRule="auto"/>
        <w:ind w:firstLine="420"/>
        <w:jc w:val="left"/>
        <w:rPr>
          <w:rFonts w:ascii="宋体" w:hAnsi="宋体" w:cs="微软雅黑"/>
          <w:sz w:val="24"/>
        </w:rPr>
      </w:pPr>
    </w:p>
    <w:p w:rsidR="001607F1" w:rsidRDefault="001607F1">
      <w:pPr>
        <w:spacing w:line="360" w:lineRule="auto"/>
        <w:jc w:val="left"/>
        <w:rPr>
          <w:rFonts w:ascii="宋体" w:hAnsi="宋体" w:cs="微软雅黑"/>
          <w:sz w:val="24"/>
        </w:rPr>
      </w:pPr>
    </w:p>
    <w:p w:rsidR="001607F1" w:rsidRDefault="001607F1">
      <w:pPr>
        <w:spacing w:line="360" w:lineRule="auto"/>
        <w:jc w:val="left"/>
        <w:rPr>
          <w:rFonts w:ascii="宋体" w:hAnsi="宋体" w:cs="微软雅黑"/>
          <w:sz w:val="24"/>
        </w:rPr>
      </w:pPr>
    </w:p>
    <w:sectPr w:rsidR="001607F1">
      <w:headerReference w:type="default" r:id="rId10"/>
      <w:footerReference w:type="default" r:id="rId11"/>
      <w:pgSz w:w="23814" w:h="16840" w:orient="landscape"/>
      <w:pgMar w:top="1418" w:right="1418" w:bottom="1418" w:left="1418" w:header="851" w:footer="992" w:gutter="2268"/>
      <w:cols w:num="2" w:sep="1" w:space="425"/>
      <w:docGrid w:type="lines" w:linePitch="31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FAD" w:rsidRDefault="001E4FAD">
      <w:r>
        <w:separator/>
      </w:r>
    </w:p>
  </w:endnote>
  <w:endnote w:type="continuationSeparator" w:id="0">
    <w:p w:rsidR="001E4FAD" w:rsidRDefault="001E4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7F1" w:rsidRDefault="001E4FAD">
    <w:pPr>
      <w:pStyle w:val="a8"/>
      <w:ind w:firstLineChars="4000" w:firstLine="7200"/>
    </w:pPr>
    <w:r>
      <w:rPr>
        <w:rFonts w:hint="eastAsia"/>
      </w:rPr>
      <w:t>《员工招聘与实务》试卷</w:t>
    </w:r>
    <w:r>
      <w:rPr>
        <w:rFonts w:hint="eastAsia"/>
      </w:rPr>
      <w:t xml:space="preserve"> </w:t>
    </w:r>
    <w:r>
      <w:rPr>
        <w:rFonts w:hint="eastAsia"/>
      </w:rPr>
      <w:t>共</w:t>
    </w:r>
    <w:r>
      <w:fldChar w:fldCharType="begin"/>
    </w:r>
    <w:r>
      <w:rPr>
        <w:rStyle w:val="ab"/>
      </w:rPr>
      <w:instrText xml:space="preserve"> NUMPAGES </w:instrText>
    </w:r>
    <w:r>
      <w:fldChar w:fldCharType="separate"/>
    </w:r>
    <w:r w:rsidR="00C25130">
      <w:rPr>
        <w:rStyle w:val="ab"/>
        <w:noProof/>
      </w:rPr>
      <w:t>3</w:t>
    </w:r>
    <w:r>
      <w:fldChar w:fldCharType="end"/>
    </w:r>
    <w:r>
      <w:rPr>
        <w:rFonts w:hint="eastAsia"/>
      </w:rPr>
      <w:t>页第</w:t>
    </w:r>
    <w:r>
      <w:fldChar w:fldCharType="begin"/>
    </w:r>
    <w:r>
      <w:rPr>
        <w:rStyle w:val="ab"/>
      </w:rPr>
      <w:instrText xml:space="preserve"> PAGE </w:instrText>
    </w:r>
    <w:r>
      <w:fldChar w:fldCharType="separate"/>
    </w:r>
    <w:r w:rsidR="00C25130">
      <w:rPr>
        <w:rStyle w:val="ab"/>
        <w:noProof/>
      </w:rPr>
      <w:t>1</w:t>
    </w:r>
    <w:r>
      <w:fldChar w:fldCharType="end"/>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FAD" w:rsidRDefault="001E4FAD">
      <w:r>
        <w:separator/>
      </w:r>
    </w:p>
  </w:footnote>
  <w:footnote w:type="continuationSeparator" w:id="0">
    <w:p w:rsidR="001E4FAD" w:rsidRDefault="001E4F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7F1" w:rsidRDefault="001607F1">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317"/>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mZDk1MTQ4MWI4MTkwNWEyZDQ1OGY1ZmM4NGE2ZTgifQ=="/>
  </w:docVars>
  <w:rsids>
    <w:rsidRoot w:val="00172A27"/>
    <w:rsid w:val="000050FD"/>
    <w:rsid w:val="000630C7"/>
    <w:rsid w:val="00065BE6"/>
    <w:rsid w:val="0008616F"/>
    <w:rsid w:val="00096DB5"/>
    <w:rsid w:val="000A39EF"/>
    <w:rsid w:val="000A48F7"/>
    <w:rsid w:val="000A6758"/>
    <w:rsid w:val="000A7810"/>
    <w:rsid w:val="000B3075"/>
    <w:rsid w:val="000D4C15"/>
    <w:rsid w:val="000E1544"/>
    <w:rsid w:val="00103235"/>
    <w:rsid w:val="001054E9"/>
    <w:rsid w:val="00106CC0"/>
    <w:rsid w:val="00106F90"/>
    <w:rsid w:val="00107FDA"/>
    <w:rsid w:val="00117072"/>
    <w:rsid w:val="00120BC9"/>
    <w:rsid w:val="0012730E"/>
    <w:rsid w:val="001322BE"/>
    <w:rsid w:val="00132603"/>
    <w:rsid w:val="0015785E"/>
    <w:rsid w:val="001607F1"/>
    <w:rsid w:val="001664D5"/>
    <w:rsid w:val="00172A27"/>
    <w:rsid w:val="001744D8"/>
    <w:rsid w:val="001810D8"/>
    <w:rsid w:val="001931E1"/>
    <w:rsid w:val="001946C3"/>
    <w:rsid w:val="00196839"/>
    <w:rsid w:val="001A250A"/>
    <w:rsid w:val="001B5A16"/>
    <w:rsid w:val="001E4FAD"/>
    <w:rsid w:val="001E6668"/>
    <w:rsid w:val="002142AD"/>
    <w:rsid w:val="00215DD8"/>
    <w:rsid w:val="00224C71"/>
    <w:rsid w:val="00225DA7"/>
    <w:rsid w:val="002333E3"/>
    <w:rsid w:val="002423CA"/>
    <w:rsid w:val="00254A40"/>
    <w:rsid w:val="002567D2"/>
    <w:rsid w:val="00262582"/>
    <w:rsid w:val="0027282C"/>
    <w:rsid w:val="002770FF"/>
    <w:rsid w:val="002817F7"/>
    <w:rsid w:val="00290A9C"/>
    <w:rsid w:val="00295967"/>
    <w:rsid w:val="002A1529"/>
    <w:rsid w:val="002A577A"/>
    <w:rsid w:val="002B3640"/>
    <w:rsid w:val="002B4A95"/>
    <w:rsid w:val="002B5031"/>
    <w:rsid w:val="002E0EE5"/>
    <w:rsid w:val="002E5457"/>
    <w:rsid w:val="002F5048"/>
    <w:rsid w:val="002F6727"/>
    <w:rsid w:val="00307F51"/>
    <w:rsid w:val="00310D49"/>
    <w:rsid w:val="00311398"/>
    <w:rsid w:val="003118AC"/>
    <w:rsid w:val="00316022"/>
    <w:rsid w:val="0033129D"/>
    <w:rsid w:val="00350A4B"/>
    <w:rsid w:val="003516B3"/>
    <w:rsid w:val="00354738"/>
    <w:rsid w:val="00362FF1"/>
    <w:rsid w:val="00381209"/>
    <w:rsid w:val="003850D8"/>
    <w:rsid w:val="00386254"/>
    <w:rsid w:val="003A5237"/>
    <w:rsid w:val="003A6F44"/>
    <w:rsid w:val="003C2383"/>
    <w:rsid w:val="003C711B"/>
    <w:rsid w:val="003F2A5E"/>
    <w:rsid w:val="004147F0"/>
    <w:rsid w:val="00424BE0"/>
    <w:rsid w:val="004518B4"/>
    <w:rsid w:val="00464F82"/>
    <w:rsid w:val="00482597"/>
    <w:rsid w:val="004844A9"/>
    <w:rsid w:val="004A1AE1"/>
    <w:rsid w:val="004A7063"/>
    <w:rsid w:val="004B1FE3"/>
    <w:rsid w:val="004B4757"/>
    <w:rsid w:val="004B7643"/>
    <w:rsid w:val="004C2D5F"/>
    <w:rsid w:val="004C301D"/>
    <w:rsid w:val="004C50C4"/>
    <w:rsid w:val="004C5962"/>
    <w:rsid w:val="004D1DAD"/>
    <w:rsid w:val="004D2891"/>
    <w:rsid w:val="005038E5"/>
    <w:rsid w:val="00521E2E"/>
    <w:rsid w:val="0052588C"/>
    <w:rsid w:val="005418EE"/>
    <w:rsid w:val="00543D82"/>
    <w:rsid w:val="00544F88"/>
    <w:rsid w:val="005542EC"/>
    <w:rsid w:val="005627F3"/>
    <w:rsid w:val="00580FD0"/>
    <w:rsid w:val="00596FF3"/>
    <w:rsid w:val="00597847"/>
    <w:rsid w:val="005D692B"/>
    <w:rsid w:val="005E1326"/>
    <w:rsid w:val="005F0249"/>
    <w:rsid w:val="005F5DE3"/>
    <w:rsid w:val="00601838"/>
    <w:rsid w:val="00620794"/>
    <w:rsid w:val="00622C59"/>
    <w:rsid w:val="006353FD"/>
    <w:rsid w:val="00637B03"/>
    <w:rsid w:val="00642D53"/>
    <w:rsid w:val="00670FE6"/>
    <w:rsid w:val="006773D4"/>
    <w:rsid w:val="0068515A"/>
    <w:rsid w:val="006911F3"/>
    <w:rsid w:val="00693997"/>
    <w:rsid w:val="00694372"/>
    <w:rsid w:val="006A208C"/>
    <w:rsid w:val="006A282D"/>
    <w:rsid w:val="006B0445"/>
    <w:rsid w:val="006B0BE0"/>
    <w:rsid w:val="006C38D0"/>
    <w:rsid w:val="006C38F8"/>
    <w:rsid w:val="00701A26"/>
    <w:rsid w:val="007055D1"/>
    <w:rsid w:val="00770847"/>
    <w:rsid w:val="007716B5"/>
    <w:rsid w:val="007A0B36"/>
    <w:rsid w:val="007A6FE6"/>
    <w:rsid w:val="007A7A23"/>
    <w:rsid w:val="007D6E0E"/>
    <w:rsid w:val="007F0D6D"/>
    <w:rsid w:val="00810FC8"/>
    <w:rsid w:val="008265C0"/>
    <w:rsid w:val="0082708B"/>
    <w:rsid w:val="0084131F"/>
    <w:rsid w:val="00853C1D"/>
    <w:rsid w:val="00882CAA"/>
    <w:rsid w:val="008834E4"/>
    <w:rsid w:val="00893E0E"/>
    <w:rsid w:val="008B0BA9"/>
    <w:rsid w:val="008B54E1"/>
    <w:rsid w:val="008B641D"/>
    <w:rsid w:val="008C10E2"/>
    <w:rsid w:val="008D2791"/>
    <w:rsid w:val="008D5348"/>
    <w:rsid w:val="008E3D14"/>
    <w:rsid w:val="00936686"/>
    <w:rsid w:val="009633DA"/>
    <w:rsid w:val="00975E74"/>
    <w:rsid w:val="00980247"/>
    <w:rsid w:val="00980FF3"/>
    <w:rsid w:val="009873C0"/>
    <w:rsid w:val="009A0D6B"/>
    <w:rsid w:val="009A4B3A"/>
    <w:rsid w:val="009B2C1B"/>
    <w:rsid w:val="009C0CBA"/>
    <w:rsid w:val="009E56A4"/>
    <w:rsid w:val="009F176B"/>
    <w:rsid w:val="009F6995"/>
    <w:rsid w:val="00A06929"/>
    <w:rsid w:val="00A16E3B"/>
    <w:rsid w:val="00A17131"/>
    <w:rsid w:val="00A37623"/>
    <w:rsid w:val="00A412AC"/>
    <w:rsid w:val="00A43650"/>
    <w:rsid w:val="00A446F9"/>
    <w:rsid w:val="00A950ED"/>
    <w:rsid w:val="00AA208C"/>
    <w:rsid w:val="00AA5BD5"/>
    <w:rsid w:val="00AC7550"/>
    <w:rsid w:val="00AD4AC5"/>
    <w:rsid w:val="00AE5919"/>
    <w:rsid w:val="00AE68A4"/>
    <w:rsid w:val="00B01EB2"/>
    <w:rsid w:val="00B30D5B"/>
    <w:rsid w:val="00B32B78"/>
    <w:rsid w:val="00B4666C"/>
    <w:rsid w:val="00B53237"/>
    <w:rsid w:val="00B6491F"/>
    <w:rsid w:val="00B7620A"/>
    <w:rsid w:val="00B85AF6"/>
    <w:rsid w:val="00B85BED"/>
    <w:rsid w:val="00B9114A"/>
    <w:rsid w:val="00B9340F"/>
    <w:rsid w:val="00B9665B"/>
    <w:rsid w:val="00BA519D"/>
    <w:rsid w:val="00BB0A10"/>
    <w:rsid w:val="00BB5699"/>
    <w:rsid w:val="00BC5E70"/>
    <w:rsid w:val="00BC7139"/>
    <w:rsid w:val="00BE47D8"/>
    <w:rsid w:val="00BE5D19"/>
    <w:rsid w:val="00BF76F5"/>
    <w:rsid w:val="00C207B3"/>
    <w:rsid w:val="00C25130"/>
    <w:rsid w:val="00C35A43"/>
    <w:rsid w:val="00C360F9"/>
    <w:rsid w:val="00C41543"/>
    <w:rsid w:val="00C63EC5"/>
    <w:rsid w:val="00C80EF3"/>
    <w:rsid w:val="00C83258"/>
    <w:rsid w:val="00CA3BE0"/>
    <w:rsid w:val="00CC114C"/>
    <w:rsid w:val="00CC1897"/>
    <w:rsid w:val="00CC1D96"/>
    <w:rsid w:val="00CC61B1"/>
    <w:rsid w:val="00CD75B4"/>
    <w:rsid w:val="00CE5386"/>
    <w:rsid w:val="00CF09DF"/>
    <w:rsid w:val="00CF3612"/>
    <w:rsid w:val="00CF3FB5"/>
    <w:rsid w:val="00CF50B9"/>
    <w:rsid w:val="00CF5CC7"/>
    <w:rsid w:val="00CF7A01"/>
    <w:rsid w:val="00D07EDC"/>
    <w:rsid w:val="00D163C9"/>
    <w:rsid w:val="00D1762D"/>
    <w:rsid w:val="00D22CF6"/>
    <w:rsid w:val="00D31472"/>
    <w:rsid w:val="00D504B0"/>
    <w:rsid w:val="00D604C0"/>
    <w:rsid w:val="00D63B06"/>
    <w:rsid w:val="00D71653"/>
    <w:rsid w:val="00D86F1D"/>
    <w:rsid w:val="00D90715"/>
    <w:rsid w:val="00D93A3F"/>
    <w:rsid w:val="00D96030"/>
    <w:rsid w:val="00DA5917"/>
    <w:rsid w:val="00DA610C"/>
    <w:rsid w:val="00DB3899"/>
    <w:rsid w:val="00DC37B7"/>
    <w:rsid w:val="00DC66DC"/>
    <w:rsid w:val="00DE1078"/>
    <w:rsid w:val="00DE1858"/>
    <w:rsid w:val="00DE5270"/>
    <w:rsid w:val="00DF2AAE"/>
    <w:rsid w:val="00DF3249"/>
    <w:rsid w:val="00DF3CFC"/>
    <w:rsid w:val="00DF6ED4"/>
    <w:rsid w:val="00E02CFC"/>
    <w:rsid w:val="00E07327"/>
    <w:rsid w:val="00E14FB1"/>
    <w:rsid w:val="00E2338E"/>
    <w:rsid w:val="00E56B77"/>
    <w:rsid w:val="00EA2797"/>
    <w:rsid w:val="00EA29FE"/>
    <w:rsid w:val="00EB090C"/>
    <w:rsid w:val="00EB2E1F"/>
    <w:rsid w:val="00EB3185"/>
    <w:rsid w:val="00EB3750"/>
    <w:rsid w:val="00EC1DE2"/>
    <w:rsid w:val="00EC3D8F"/>
    <w:rsid w:val="00EC5E52"/>
    <w:rsid w:val="00ED2CA4"/>
    <w:rsid w:val="00F0392F"/>
    <w:rsid w:val="00F06582"/>
    <w:rsid w:val="00F07CF6"/>
    <w:rsid w:val="00F12B37"/>
    <w:rsid w:val="00F177BC"/>
    <w:rsid w:val="00F3001D"/>
    <w:rsid w:val="00F42529"/>
    <w:rsid w:val="00F80A0A"/>
    <w:rsid w:val="00F850EC"/>
    <w:rsid w:val="00FC5917"/>
    <w:rsid w:val="00FE7045"/>
    <w:rsid w:val="01766892"/>
    <w:rsid w:val="0222029D"/>
    <w:rsid w:val="02965E75"/>
    <w:rsid w:val="029F7154"/>
    <w:rsid w:val="070B3155"/>
    <w:rsid w:val="09463444"/>
    <w:rsid w:val="0EBF6B89"/>
    <w:rsid w:val="0F0959FF"/>
    <w:rsid w:val="10C93B9D"/>
    <w:rsid w:val="16630CF6"/>
    <w:rsid w:val="1C147036"/>
    <w:rsid w:val="2156553F"/>
    <w:rsid w:val="246A1FB7"/>
    <w:rsid w:val="26B013D4"/>
    <w:rsid w:val="2AC86264"/>
    <w:rsid w:val="2D9C4BE8"/>
    <w:rsid w:val="2DF67FF6"/>
    <w:rsid w:val="2F88401C"/>
    <w:rsid w:val="31985BC2"/>
    <w:rsid w:val="32274141"/>
    <w:rsid w:val="326522D2"/>
    <w:rsid w:val="32FC6079"/>
    <w:rsid w:val="37EE6F1C"/>
    <w:rsid w:val="386202F5"/>
    <w:rsid w:val="391952AE"/>
    <w:rsid w:val="3DED2B57"/>
    <w:rsid w:val="3E322BB2"/>
    <w:rsid w:val="4487268D"/>
    <w:rsid w:val="46141B59"/>
    <w:rsid w:val="48232EBA"/>
    <w:rsid w:val="4E73441F"/>
    <w:rsid w:val="4F9214BC"/>
    <w:rsid w:val="513F1213"/>
    <w:rsid w:val="54E47CA0"/>
    <w:rsid w:val="56067F14"/>
    <w:rsid w:val="56A73E80"/>
    <w:rsid w:val="571819DE"/>
    <w:rsid w:val="584677F7"/>
    <w:rsid w:val="59180D99"/>
    <w:rsid w:val="5A235A6B"/>
    <w:rsid w:val="5A7D6ED9"/>
    <w:rsid w:val="5E3A43BF"/>
    <w:rsid w:val="5E9F255F"/>
    <w:rsid w:val="5EC71085"/>
    <w:rsid w:val="5FED7792"/>
    <w:rsid w:val="61D95752"/>
    <w:rsid w:val="62D831C7"/>
    <w:rsid w:val="63D26110"/>
    <w:rsid w:val="65084669"/>
    <w:rsid w:val="65D906AC"/>
    <w:rsid w:val="663071A5"/>
    <w:rsid w:val="6737146B"/>
    <w:rsid w:val="674A02D9"/>
    <w:rsid w:val="679E4652"/>
    <w:rsid w:val="6ACB4A62"/>
    <w:rsid w:val="6B013B1C"/>
    <w:rsid w:val="6BC31FC7"/>
    <w:rsid w:val="6CC07A20"/>
    <w:rsid w:val="6DA8572B"/>
    <w:rsid w:val="6F852FF0"/>
    <w:rsid w:val="6F9652DA"/>
    <w:rsid w:val="738E58CA"/>
    <w:rsid w:val="744B11A9"/>
    <w:rsid w:val="7496778A"/>
    <w:rsid w:val="766B02D3"/>
    <w:rsid w:val="782B431F"/>
    <w:rsid w:val="79326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sz w:val="18"/>
      <w:szCs w:val="18"/>
    </w:rPr>
  </w:style>
  <w:style w:type="paragraph" w:styleId="a4">
    <w:name w:val="annotation text"/>
    <w:basedOn w:val="a"/>
    <w:qFormat/>
    <w:pPr>
      <w:jc w:val="left"/>
    </w:pPr>
  </w:style>
  <w:style w:type="paragraph" w:styleId="a5">
    <w:name w:val="Body Text"/>
    <w:basedOn w:val="a"/>
    <w:qFormat/>
    <w:rPr>
      <w:sz w:val="24"/>
      <w:szCs w:val="18"/>
    </w:rPr>
  </w:style>
  <w:style w:type="paragraph" w:styleId="a6">
    <w:name w:val="Plain Text"/>
    <w:basedOn w:val="a"/>
    <w:qFormat/>
    <w:rPr>
      <w:rFonts w:ascii="宋体" w:hAnsi="Courier New"/>
      <w:szCs w:val="20"/>
    </w:rPr>
  </w:style>
  <w:style w:type="paragraph" w:styleId="a7">
    <w:name w:val="Balloon Text"/>
    <w:basedOn w:val="a"/>
    <w:qFormat/>
    <w:rPr>
      <w:sz w:val="18"/>
      <w:szCs w:val="18"/>
    </w:rPr>
  </w:style>
  <w:style w:type="paragraph" w:styleId="a8">
    <w:name w:val="footer"/>
    <w:basedOn w:val="a"/>
    <w:qFormat/>
    <w:pPr>
      <w:tabs>
        <w:tab w:val="center" w:pos="4153"/>
        <w:tab w:val="right" w:pos="8306"/>
      </w:tabs>
      <w:snapToGrid w:val="0"/>
      <w:jc w:val="left"/>
    </w:pPr>
    <w:rPr>
      <w:sz w:val="18"/>
      <w:szCs w:val="18"/>
    </w:rPr>
  </w:style>
  <w:style w:type="paragraph" w:styleId="a9">
    <w:name w:val="header"/>
    <w:basedOn w:val="a"/>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pPr>
      <w:spacing w:beforeAutospacing="1" w:afterAutospacing="1"/>
      <w:jc w:val="left"/>
    </w:pPr>
    <w:rPr>
      <w:kern w:val="0"/>
      <w:sz w:val="24"/>
    </w:rPr>
  </w:style>
  <w:style w:type="character" w:styleId="ab">
    <w:name w:val="page number"/>
    <w:basedOn w:val="a0"/>
    <w:qFormat/>
  </w:style>
  <w:style w:type="character" w:styleId="ac">
    <w:name w:val="annotation reference"/>
    <w:qFormat/>
    <w:rPr>
      <w:sz w:val="21"/>
      <w:szCs w:val="21"/>
    </w:rPr>
  </w:style>
  <w:style w:type="character" w:customStyle="1" w:styleId="Char">
    <w:name w:val="文档结构图 Char"/>
    <w:link w:val="a3"/>
    <w:qFormat/>
    <w:rPr>
      <w:rFonts w:ascii="宋体"/>
      <w:kern w:val="2"/>
      <w:sz w:val="18"/>
      <w:szCs w:val="18"/>
    </w:rPr>
  </w:style>
  <w:style w:type="paragraph" w:customStyle="1" w:styleId="Style14">
    <w:name w:val="_Style 14"/>
    <w:basedOn w:val="a"/>
    <w:next w:val="ad"/>
    <w:uiPriority w:val="34"/>
    <w:qFormat/>
    <w:pPr>
      <w:ind w:firstLineChars="200" w:firstLine="420"/>
    </w:pPr>
  </w:style>
  <w:style w:type="paragraph" w:styleId="ad">
    <w:name w:val="List Paragraph"/>
    <w:basedOn w:val="a"/>
    <w:uiPriority w:val="99"/>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sz w:val="18"/>
      <w:szCs w:val="18"/>
    </w:rPr>
  </w:style>
  <w:style w:type="paragraph" w:styleId="a4">
    <w:name w:val="annotation text"/>
    <w:basedOn w:val="a"/>
    <w:qFormat/>
    <w:pPr>
      <w:jc w:val="left"/>
    </w:pPr>
  </w:style>
  <w:style w:type="paragraph" w:styleId="a5">
    <w:name w:val="Body Text"/>
    <w:basedOn w:val="a"/>
    <w:qFormat/>
    <w:rPr>
      <w:sz w:val="24"/>
      <w:szCs w:val="18"/>
    </w:rPr>
  </w:style>
  <w:style w:type="paragraph" w:styleId="a6">
    <w:name w:val="Plain Text"/>
    <w:basedOn w:val="a"/>
    <w:qFormat/>
    <w:rPr>
      <w:rFonts w:ascii="宋体" w:hAnsi="Courier New"/>
      <w:szCs w:val="20"/>
    </w:rPr>
  </w:style>
  <w:style w:type="paragraph" w:styleId="a7">
    <w:name w:val="Balloon Text"/>
    <w:basedOn w:val="a"/>
    <w:qFormat/>
    <w:rPr>
      <w:sz w:val="18"/>
      <w:szCs w:val="18"/>
    </w:rPr>
  </w:style>
  <w:style w:type="paragraph" w:styleId="a8">
    <w:name w:val="footer"/>
    <w:basedOn w:val="a"/>
    <w:qFormat/>
    <w:pPr>
      <w:tabs>
        <w:tab w:val="center" w:pos="4153"/>
        <w:tab w:val="right" w:pos="8306"/>
      </w:tabs>
      <w:snapToGrid w:val="0"/>
      <w:jc w:val="left"/>
    </w:pPr>
    <w:rPr>
      <w:sz w:val="18"/>
      <w:szCs w:val="18"/>
    </w:rPr>
  </w:style>
  <w:style w:type="paragraph" w:styleId="a9">
    <w:name w:val="header"/>
    <w:basedOn w:val="a"/>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pPr>
      <w:spacing w:beforeAutospacing="1" w:afterAutospacing="1"/>
      <w:jc w:val="left"/>
    </w:pPr>
    <w:rPr>
      <w:kern w:val="0"/>
      <w:sz w:val="24"/>
    </w:rPr>
  </w:style>
  <w:style w:type="character" w:styleId="ab">
    <w:name w:val="page number"/>
    <w:basedOn w:val="a0"/>
    <w:qFormat/>
  </w:style>
  <w:style w:type="character" w:styleId="ac">
    <w:name w:val="annotation reference"/>
    <w:qFormat/>
    <w:rPr>
      <w:sz w:val="21"/>
      <w:szCs w:val="21"/>
    </w:rPr>
  </w:style>
  <w:style w:type="character" w:customStyle="1" w:styleId="Char">
    <w:name w:val="文档结构图 Char"/>
    <w:link w:val="a3"/>
    <w:qFormat/>
    <w:rPr>
      <w:rFonts w:ascii="宋体"/>
      <w:kern w:val="2"/>
      <w:sz w:val="18"/>
      <w:szCs w:val="18"/>
    </w:rPr>
  </w:style>
  <w:style w:type="paragraph" w:customStyle="1" w:styleId="Style14">
    <w:name w:val="_Style 14"/>
    <w:basedOn w:val="a"/>
    <w:next w:val="ad"/>
    <w:uiPriority w:val="34"/>
    <w:qFormat/>
    <w:pPr>
      <w:ind w:firstLineChars="200" w:firstLine="420"/>
    </w:pPr>
  </w:style>
  <w:style w:type="paragraph" w:styleId="ad">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350</Words>
  <Characters>1996</Characters>
  <Application>Microsoft Office Word</Application>
  <DocSecurity>0</DocSecurity>
  <Lines>16</Lines>
  <Paragraphs>4</Paragraphs>
  <ScaleCrop>false</ScaleCrop>
  <Company>nb</Company>
  <LinksUpToDate>false</LinksUpToDate>
  <CharactersWithSpaces>2342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 博 职 业 技 术 学 院 期 末 考 试 试 卷</dc:title>
  <dc:creator>lyh</dc:creator>
  <cp:lastModifiedBy>1</cp:lastModifiedBy>
  <cp:revision>179</cp:revision>
  <dcterms:created xsi:type="dcterms:W3CDTF">2014-12-24T01:20:00Z</dcterms:created>
  <dcterms:modified xsi:type="dcterms:W3CDTF">2023-06-17T12:04:00Z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54C8D7D808104F229EB6895EAF647E9C</vt:lpwstr>
  </property>
</Properties>
</file>